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before="70" w:lineRule="auto"/>
        <w:ind w:left="1745" w:right="1733" w:hanging="10"/>
        <w:jc w:val="center"/>
        <w:rPr>
          <w:rFonts w:ascii="Georgia" w:cs="Georgia" w:eastAsia="Georgia" w:hAnsi="Georgia"/>
          <w:b w:val="1"/>
          <w:color w:val="801f80"/>
          <w:sz w:val="28"/>
          <w:szCs w:val="28"/>
        </w:rPr>
      </w:pPr>
      <w:r w:rsidDel="00000000" w:rsidR="00000000" w:rsidRPr="00000000">
        <w:rPr>
          <w:rFonts w:ascii="Georgia" w:cs="Georgia" w:eastAsia="Georgia" w:hAnsi="Georgia"/>
          <w:b w:val="1"/>
          <w:color w:val="801f80"/>
          <w:sz w:val="28"/>
          <w:szCs w:val="28"/>
        </w:rPr>
        <w:drawing>
          <wp:inline distB="0" distT="0" distL="0" distR="0">
            <wp:extent cx="1872000" cy="2468726"/>
            <wp:effectExtent b="0" l="0" r="0" t="0"/>
            <wp:docPr id="18"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872000" cy="246872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before="70" w:lineRule="auto"/>
        <w:ind w:left="1745" w:right="1733" w:hanging="10"/>
        <w:jc w:val="center"/>
        <w:rPr>
          <w:rFonts w:ascii="Georgia" w:cs="Georgia" w:eastAsia="Georgia" w:hAnsi="Georgia"/>
          <w:b w:val="1"/>
          <w:color w:val="801f80"/>
          <w:sz w:val="28"/>
          <w:szCs w:val="28"/>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before="70" w:lineRule="auto"/>
        <w:ind w:left="1745" w:right="1733" w:hanging="10"/>
        <w:jc w:val="center"/>
        <w:rPr>
          <w:rFonts w:ascii="Georgia" w:cs="Georgia" w:eastAsia="Georgia" w:hAnsi="Georgia"/>
          <w:b w:val="1"/>
          <w:color w:val="00a19a"/>
          <w:sz w:val="28"/>
          <w:szCs w:val="28"/>
        </w:rPr>
      </w:pPr>
      <w:r w:rsidDel="00000000" w:rsidR="00000000" w:rsidRPr="00000000">
        <w:rPr>
          <w:rFonts w:ascii="Georgia" w:cs="Georgia" w:eastAsia="Georgia" w:hAnsi="Georgia"/>
          <w:b w:val="1"/>
          <w:color w:val="00a19a"/>
          <w:sz w:val="28"/>
          <w:szCs w:val="28"/>
          <w:rtl w:val="0"/>
        </w:rPr>
        <w:t xml:space="preserve">Dossier de candidature</w:t>
      </w:r>
    </w:p>
    <w:p w:rsidR="00000000" w:rsidDel="00000000" w:rsidP="00000000" w:rsidRDefault="00000000" w:rsidRPr="00000000" w14:paraId="00000004">
      <w:pPr>
        <w:spacing w:before="38" w:lineRule="auto"/>
        <w:ind w:left="11" w:firstLine="0"/>
        <w:jc w:val="center"/>
        <w:rPr>
          <w:rFonts w:ascii="Georgia" w:cs="Georgia" w:eastAsia="Georgia" w:hAnsi="Georgia"/>
          <w:b w:val="1"/>
          <w:color w:val="00a19a"/>
          <w:sz w:val="28"/>
          <w:szCs w:val="28"/>
          <w:highlight w:val="yellow"/>
        </w:rPr>
      </w:pPr>
      <w:r w:rsidDel="00000000" w:rsidR="00000000" w:rsidRPr="00000000">
        <w:rPr>
          <w:rFonts w:ascii="Georgia" w:cs="Georgia" w:eastAsia="Georgia" w:hAnsi="Georgia"/>
          <w:b w:val="1"/>
          <w:color w:val="00a19a"/>
          <w:sz w:val="28"/>
          <w:szCs w:val="28"/>
          <w:rtl w:val="0"/>
        </w:rPr>
        <w:t xml:space="preserve">Prix Prévention de la Délinquance 2022</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139700</wp:posOffset>
            </wp:positionH>
            <wp:positionV relativeFrom="paragraph">
              <wp:posOffset>584200</wp:posOffset>
            </wp:positionV>
            <wp:extent cx="6155690" cy="1270"/>
            <wp:effectExtent b="0" l="0" r="0" t="0"/>
            <wp:wrapSquare wrapText="bothSides" distB="0" distT="0" distL="0" distR="0"/>
            <wp:docPr id="16"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6155690" cy="1270"/>
                    </a:xfrm>
                    <a:prstGeom prst="rect"/>
                    <a:ln/>
                  </pic:spPr>
                </pic:pic>
              </a:graphicData>
            </a:graphic>
          </wp:anchor>
        </w:drawing>
      </w:r>
    </w:p>
    <w:p w:rsidR="00000000" w:rsidDel="00000000" w:rsidP="00000000" w:rsidRDefault="00000000" w:rsidRPr="00000000" w14:paraId="00000005">
      <w:pPr>
        <w:spacing w:before="3" w:line="280"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06">
      <w:pPr>
        <w:spacing w:before="3" w:line="280"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jc w:val="cente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jc w:val="center"/>
        <w:rPr>
          <w:rFonts w:ascii="Georgia" w:cs="Georgia" w:eastAsia="Georgia" w:hAnsi="Georgia"/>
          <w:color w:val="000000"/>
          <w:sz w:val="28"/>
          <w:szCs w:val="28"/>
          <w:highlight w:val="white"/>
        </w:rPr>
      </w:pPr>
      <w:r w:rsidDel="00000000" w:rsidR="00000000" w:rsidRPr="00000000">
        <w:rPr>
          <w:rFonts w:ascii="Georgia" w:cs="Georgia" w:eastAsia="Georgia" w:hAnsi="Georgia"/>
          <w:color w:val="000000"/>
          <w:sz w:val="28"/>
          <w:szCs w:val="28"/>
          <w:rtl w:val="0"/>
        </w:rPr>
        <w:t xml:space="preserve">Le thème du Prix Prévention de la Délinquance 2</w:t>
      </w:r>
      <w:r w:rsidDel="00000000" w:rsidR="00000000" w:rsidRPr="00000000">
        <w:rPr>
          <w:rFonts w:ascii="Georgia" w:cs="Georgia" w:eastAsia="Georgia" w:hAnsi="Georgia"/>
          <w:color w:val="000000"/>
          <w:sz w:val="28"/>
          <w:szCs w:val="28"/>
          <w:highlight w:val="white"/>
          <w:rtl w:val="0"/>
        </w:rPr>
        <w:t xml:space="preserve">022</w:t>
      </w:r>
      <w:r w:rsidDel="00000000" w:rsidR="00000000" w:rsidRPr="00000000">
        <w:rPr>
          <w:rFonts w:ascii="Georgia" w:cs="Georgia" w:eastAsia="Georgia" w:hAnsi="Georgia"/>
          <w:sz w:val="28"/>
          <w:szCs w:val="28"/>
          <w:highlight w:val="white"/>
          <w:rtl w:val="0"/>
        </w:rPr>
        <w:t xml:space="preserve"> </w:t>
      </w:r>
      <w:r w:rsidDel="00000000" w:rsidR="00000000" w:rsidRPr="00000000">
        <w:rPr>
          <w:rFonts w:ascii="Georgia" w:cs="Georgia" w:eastAsia="Georgia" w:hAnsi="Georgia"/>
          <w:color w:val="000000"/>
          <w:sz w:val="28"/>
          <w:szCs w:val="28"/>
          <w:highlight w:val="white"/>
          <w:rtl w:val="0"/>
        </w:rPr>
        <w:t xml:space="preserve">est :</w:t>
      </w:r>
    </w:p>
    <w:p w:rsidR="00000000" w:rsidDel="00000000" w:rsidP="00000000" w:rsidRDefault="00000000" w:rsidRPr="00000000" w14:paraId="00000009">
      <w:pPr>
        <w:pBdr>
          <w:top w:space="0" w:sz="0" w:val="nil"/>
          <w:left w:space="0" w:sz="0" w:val="nil"/>
          <w:bottom w:space="0" w:sz="0" w:val="nil"/>
          <w:right w:space="0" w:sz="0" w:val="nil"/>
          <w:between w:space="0" w:sz="0" w:val="nil"/>
        </w:pBdr>
        <w:jc w:val="center"/>
        <w:rPr>
          <w:rFonts w:ascii="Georgia" w:cs="Georgia" w:eastAsia="Georgia" w:hAnsi="Georgia"/>
          <w:i w:val="1"/>
          <w:color w:val="000000"/>
          <w:sz w:val="20"/>
          <w:szCs w:val="20"/>
        </w:rPr>
      </w:pPr>
      <w:r w:rsidDel="00000000" w:rsidR="00000000" w:rsidRPr="00000000">
        <w:rPr>
          <w:rFonts w:ascii="Georgia" w:cs="Georgia" w:eastAsia="Georgia" w:hAnsi="Georgia"/>
          <w:i w:val="1"/>
          <w:color w:val="000000"/>
          <w:sz w:val="20"/>
          <w:szCs w:val="20"/>
          <w:rtl w:val="0"/>
        </w:rPr>
        <w:t xml:space="preserve">Les sous-thèmes sont indicatifs</w:t>
      </w:r>
    </w:p>
    <w:p w:rsidR="00000000" w:rsidDel="00000000" w:rsidP="00000000" w:rsidRDefault="00000000" w:rsidRPr="00000000" w14:paraId="0000000A">
      <w:pPr>
        <w:spacing w:before="11" w:line="260" w:lineRule="auto"/>
        <w:jc w:val="both"/>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0B">
      <w:pPr>
        <w:jc w:val="center"/>
        <w:rPr>
          <w:rFonts w:ascii="Georgia" w:cs="Georgia" w:eastAsia="Georgia" w:hAnsi="Georgia"/>
          <w:b w:val="1"/>
          <w:color w:val="04756c"/>
          <w:sz w:val="32"/>
          <w:szCs w:val="32"/>
        </w:rPr>
      </w:pPr>
      <w:r w:rsidDel="00000000" w:rsidR="00000000" w:rsidRPr="00000000">
        <w:rPr>
          <w:rtl w:val="0"/>
        </w:rPr>
      </w:r>
    </w:p>
    <w:p w:rsidR="00000000" w:rsidDel="00000000" w:rsidP="00000000" w:rsidRDefault="00000000" w:rsidRPr="00000000" w14:paraId="0000000C">
      <w:pPr>
        <w:spacing w:after="240" w:lineRule="auto"/>
        <w:jc w:val="center"/>
        <w:rPr>
          <w:rFonts w:ascii="Georgia" w:cs="Georgia" w:eastAsia="Georgia" w:hAnsi="Georgia"/>
          <w:b w:val="1"/>
          <w:color w:val="00a19a"/>
          <w:sz w:val="32"/>
          <w:szCs w:val="32"/>
          <w:highlight w:val="white"/>
        </w:rPr>
      </w:pPr>
      <w:r w:rsidDel="00000000" w:rsidR="00000000" w:rsidRPr="00000000">
        <w:rPr>
          <w:rFonts w:ascii="Georgia" w:cs="Georgia" w:eastAsia="Georgia" w:hAnsi="Georgia"/>
          <w:b w:val="1"/>
          <w:color w:val="00a19a"/>
          <w:sz w:val="32"/>
          <w:szCs w:val="32"/>
          <w:highlight w:val="white"/>
          <w:rtl w:val="0"/>
        </w:rPr>
        <w:t xml:space="preserve">Prévention de la récidive</w:t>
      </w:r>
    </w:p>
    <w:p w:rsidR="00000000" w:rsidDel="00000000" w:rsidP="00000000" w:rsidRDefault="00000000" w:rsidRPr="00000000" w14:paraId="0000000D">
      <w:pPr>
        <w:jc w:val="center"/>
        <w:rPr>
          <w:rFonts w:ascii="Georgia" w:cs="Georgia" w:eastAsia="Georgia" w:hAnsi="Georgia"/>
          <w:color w:val="00a19a"/>
          <w:sz w:val="24"/>
          <w:szCs w:val="24"/>
          <w:u w:val="single"/>
        </w:rPr>
      </w:pPr>
      <w:r w:rsidDel="00000000" w:rsidR="00000000" w:rsidRPr="00000000">
        <w:rPr>
          <w:rFonts w:ascii="Georgia" w:cs="Georgia" w:eastAsia="Georgia" w:hAnsi="Georgia"/>
          <w:color w:val="00a19a"/>
          <w:sz w:val="24"/>
          <w:szCs w:val="24"/>
          <w:u w:val="single"/>
          <w:rtl w:val="0"/>
        </w:rPr>
        <w:t xml:space="preserve">Exemples de sous-thèmes (non restrictifs)</w:t>
      </w:r>
    </w:p>
    <w:p w:rsidR="00000000" w:rsidDel="00000000" w:rsidP="00000000" w:rsidRDefault="00000000" w:rsidRPr="00000000" w14:paraId="0000000E">
      <w:pPr>
        <w:jc w:val="center"/>
        <w:rPr>
          <w:rFonts w:ascii="Georgia" w:cs="Georgia" w:eastAsia="Georgia" w:hAnsi="Georgia"/>
          <w:color w:val="00a19a"/>
          <w:sz w:val="24"/>
          <w:szCs w:val="24"/>
        </w:rPr>
      </w:pPr>
      <w:r w:rsidDel="00000000" w:rsidR="00000000" w:rsidRPr="00000000">
        <w:rPr>
          <w:rFonts w:ascii="Georgia" w:cs="Georgia" w:eastAsia="Georgia" w:hAnsi="Georgia"/>
          <w:color w:val="00a19a"/>
          <w:sz w:val="24"/>
          <w:szCs w:val="24"/>
          <w:rtl w:val="0"/>
        </w:rPr>
        <w:t xml:space="preserve">&gt; Développement des alternatives à l’incarcération</w:t>
      </w:r>
    </w:p>
    <w:p w:rsidR="00000000" w:rsidDel="00000000" w:rsidP="00000000" w:rsidRDefault="00000000" w:rsidRPr="00000000" w14:paraId="0000000F">
      <w:pPr>
        <w:jc w:val="center"/>
        <w:rPr>
          <w:rFonts w:ascii="Georgia" w:cs="Georgia" w:eastAsia="Georgia" w:hAnsi="Georgia"/>
          <w:color w:val="00a19a"/>
          <w:sz w:val="24"/>
          <w:szCs w:val="24"/>
        </w:rPr>
      </w:pPr>
      <w:r w:rsidDel="00000000" w:rsidR="00000000" w:rsidRPr="00000000">
        <w:rPr>
          <w:rFonts w:ascii="Georgia" w:cs="Georgia" w:eastAsia="Georgia" w:hAnsi="Georgia"/>
          <w:color w:val="00a19a"/>
          <w:sz w:val="24"/>
          <w:szCs w:val="24"/>
          <w:rtl w:val="0"/>
        </w:rPr>
        <w:t xml:space="preserve">&gt; Préparation et suivi de la sortie de prison</w:t>
      </w:r>
    </w:p>
    <w:p w:rsidR="00000000" w:rsidDel="00000000" w:rsidP="00000000" w:rsidRDefault="00000000" w:rsidRPr="00000000" w14:paraId="00000010">
      <w:pPr>
        <w:jc w:val="center"/>
        <w:rPr>
          <w:rFonts w:ascii="Georgia" w:cs="Georgia" w:eastAsia="Georgia" w:hAnsi="Georgia"/>
          <w:color w:val="00a19a"/>
          <w:sz w:val="24"/>
          <w:szCs w:val="24"/>
        </w:rPr>
      </w:pPr>
      <w:r w:rsidDel="00000000" w:rsidR="00000000" w:rsidRPr="00000000">
        <w:rPr>
          <w:rFonts w:ascii="Georgia" w:cs="Georgia" w:eastAsia="Georgia" w:hAnsi="Georgia"/>
          <w:color w:val="00a19a"/>
          <w:sz w:val="24"/>
          <w:szCs w:val="24"/>
          <w:rtl w:val="0"/>
        </w:rPr>
        <w:t xml:space="preserve">&gt; Sensibilisation sur les questions de justice </w:t>
      </w:r>
    </w:p>
    <w:p w:rsidR="00000000" w:rsidDel="00000000" w:rsidP="00000000" w:rsidRDefault="00000000" w:rsidRPr="00000000" w14:paraId="00000011">
      <w:pPr>
        <w:jc w:val="center"/>
        <w:rPr>
          <w:rFonts w:ascii="Georgia" w:cs="Georgia" w:eastAsia="Georgia" w:hAnsi="Georgia"/>
          <w:color w:val="00a19a"/>
          <w:sz w:val="24"/>
          <w:szCs w:val="24"/>
        </w:rPr>
      </w:pPr>
      <w:r w:rsidDel="00000000" w:rsidR="00000000" w:rsidRPr="00000000">
        <w:rPr>
          <w:rFonts w:ascii="Georgia" w:cs="Georgia" w:eastAsia="Georgia" w:hAnsi="Georgia"/>
          <w:color w:val="00a19a"/>
          <w:sz w:val="24"/>
          <w:szCs w:val="24"/>
          <w:rtl w:val="0"/>
        </w:rPr>
        <w:t xml:space="preserve">&gt; Mobilisation de l’art et de la culture pour la réinsertion des personnes condamnées</w:t>
      </w:r>
    </w:p>
    <w:p w:rsidR="00000000" w:rsidDel="00000000" w:rsidP="00000000" w:rsidRDefault="00000000" w:rsidRPr="00000000" w14:paraId="00000012">
      <w:pPr>
        <w:jc w:val="center"/>
        <w:rPr>
          <w:rFonts w:ascii="Georgia" w:cs="Georgia" w:eastAsia="Georgia" w:hAnsi="Georgia"/>
          <w:color w:val="00a19a"/>
          <w:sz w:val="24"/>
          <w:szCs w:val="24"/>
        </w:rPr>
      </w:pPr>
      <w:r w:rsidDel="00000000" w:rsidR="00000000" w:rsidRPr="00000000">
        <w:rPr>
          <w:rFonts w:ascii="Georgia" w:cs="Georgia" w:eastAsia="Georgia" w:hAnsi="Georgia"/>
          <w:color w:val="00a19a"/>
          <w:sz w:val="24"/>
          <w:szCs w:val="24"/>
          <w:rtl w:val="0"/>
        </w:rPr>
        <w:t xml:space="preserve">&gt; Justice restaurative</w:t>
      </w:r>
    </w:p>
    <w:p w:rsidR="00000000" w:rsidDel="00000000" w:rsidP="00000000" w:rsidRDefault="00000000" w:rsidRPr="00000000" w14:paraId="00000013">
      <w:pPr>
        <w:jc w:val="center"/>
        <w:rPr>
          <w:rFonts w:ascii="Georgia" w:cs="Georgia" w:eastAsia="Georgia" w:hAnsi="Georgia"/>
        </w:rPr>
      </w:pPr>
      <w:r w:rsidDel="00000000" w:rsidR="00000000" w:rsidRPr="00000000">
        <w:rPr>
          <w:rtl w:val="0"/>
        </w:rPr>
      </w:r>
    </w:p>
    <w:tbl>
      <w:tblPr>
        <w:tblStyle w:val="Table1"/>
        <w:tblW w:w="1040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00"/>
        <w:tblGridChange w:id="0">
          <w:tblGrid>
            <w:gridCol w:w="10400"/>
          </w:tblGrid>
        </w:tblGridChange>
      </w:tblGrid>
      <w:tr>
        <w:trPr>
          <w:cantSplit w:val="0"/>
          <w:trHeight w:val="3060" w:hRule="atLeast"/>
          <w:tblHeader w:val="0"/>
        </w:trPr>
        <w:tc>
          <w:tcPr/>
          <w:p w:rsidR="00000000" w:rsidDel="00000000" w:rsidP="00000000" w:rsidRDefault="00000000" w:rsidRPr="00000000" w14:paraId="00000014">
            <w:pPr>
              <w:spacing w:after="240" w:before="240" w:lineRule="auto"/>
              <w:jc w:val="center"/>
              <w:rPr>
                <w:rFonts w:ascii="Georgia" w:cs="Georgia" w:eastAsia="Georgia" w:hAnsi="Georgia"/>
                <w:b w:val="1"/>
                <w:color w:val="00a19a"/>
                <w:u w:val="single"/>
              </w:rPr>
            </w:pPr>
            <w:r w:rsidDel="00000000" w:rsidR="00000000" w:rsidRPr="00000000">
              <w:rPr>
                <w:rFonts w:ascii="Georgia" w:cs="Georgia" w:eastAsia="Georgia" w:hAnsi="Georgia"/>
                <w:b w:val="1"/>
                <w:color w:val="00a19a"/>
                <w:u w:val="single"/>
                <w:rtl w:val="0"/>
              </w:rPr>
              <w:t xml:space="preserve">CONSIGNES</w:t>
            </w:r>
          </w:p>
          <w:p w:rsidR="00000000" w:rsidDel="00000000" w:rsidP="00000000" w:rsidRDefault="00000000" w:rsidRPr="00000000" w14:paraId="00000015">
            <w:pPr>
              <w:numPr>
                <w:ilvl w:val="0"/>
                <w:numId w:val="2"/>
              </w:numPr>
              <w:pBdr>
                <w:top w:space="0" w:sz="0" w:val="nil"/>
                <w:left w:space="0" w:sz="0" w:val="nil"/>
                <w:bottom w:space="0" w:sz="0" w:val="nil"/>
                <w:right w:space="0" w:sz="0" w:val="nil"/>
                <w:between w:space="0" w:sz="0" w:val="nil"/>
              </w:pBdr>
              <w:spacing w:line="276" w:lineRule="auto"/>
              <w:ind w:left="720" w:right="174" w:hanging="360"/>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Avant de remplir le dossier de candidature, nous vous remercions de bien vouloir consulter le règlement du PrixPr</w:t>
            </w:r>
            <w:r w:rsidDel="00000000" w:rsidR="00000000" w:rsidRPr="00000000">
              <w:rPr>
                <w:rFonts w:ascii="Georgia" w:cs="Georgia" w:eastAsia="Georgia" w:hAnsi="Georgia"/>
                <w:rtl w:val="0"/>
              </w:rPr>
              <w:t xml:space="preserve">e</w:t>
            </w:r>
            <w:r w:rsidDel="00000000" w:rsidR="00000000" w:rsidRPr="00000000">
              <w:rPr>
                <w:rFonts w:ascii="Georgia" w:cs="Georgia" w:eastAsia="Georgia" w:hAnsi="Georgia"/>
                <w:color w:val="000000"/>
                <w:rtl w:val="0"/>
              </w:rPr>
              <w:t xml:space="preserve">v</w:t>
            </w:r>
          </w:p>
          <w:p w:rsidR="00000000" w:rsidDel="00000000" w:rsidP="00000000" w:rsidRDefault="00000000" w:rsidRPr="00000000" w14:paraId="00000016">
            <w:pPr>
              <w:numPr>
                <w:ilvl w:val="0"/>
                <w:numId w:val="2"/>
              </w:numPr>
              <w:pBdr>
                <w:top w:space="0" w:sz="0" w:val="nil"/>
                <w:left w:space="0" w:sz="0" w:val="nil"/>
                <w:bottom w:space="0" w:sz="0" w:val="nil"/>
                <w:right w:space="0" w:sz="0" w:val="nil"/>
                <w:between w:space="0" w:sz="0" w:val="nil"/>
              </w:pBdr>
              <w:spacing w:line="276" w:lineRule="auto"/>
              <w:ind w:left="720" w:right="174" w:hanging="360"/>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Veuillez remplir les champs prévus à cet effet ci-dessous, en respectant les consignes et limites indiquées. Aidez-nous à mettre en valeur votre action en remplissant le dossier de manière </w:t>
            </w:r>
            <w:r w:rsidDel="00000000" w:rsidR="00000000" w:rsidRPr="00000000">
              <w:rPr>
                <w:rFonts w:ascii="Georgia" w:cs="Georgia" w:eastAsia="Georgia" w:hAnsi="Georgia"/>
                <w:rtl w:val="0"/>
              </w:rPr>
              <w:t xml:space="preserve">concise</w:t>
            </w:r>
            <w:r w:rsidDel="00000000" w:rsidR="00000000" w:rsidRPr="00000000">
              <w:rPr>
                <w:rFonts w:ascii="Georgia" w:cs="Georgia" w:eastAsia="Georgia" w:hAnsi="Georgia"/>
                <w:color w:val="000000"/>
                <w:rtl w:val="0"/>
              </w:rPr>
              <w:t xml:space="preserve"> et en insistant sur les aspects concrets de votre action. </w:t>
            </w:r>
          </w:p>
          <w:p w:rsidR="00000000" w:rsidDel="00000000" w:rsidP="00000000" w:rsidRDefault="00000000" w:rsidRPr="00000000" w14:paraId="00000017">
            <w:pPr>
              <w:numPr>
                <w:ilvl w:val="0"/>
                <w:numId w:val="2"/>
              </w:numPr>
              <w:pBdr>
                <w:top w:space="0" w:sz="0" w:val="nil"/>
                <w:left w:space="0" w:sz="0" w:val="nil"/>
                <w:bottom w:space="0" w:sz="0" w:val="nil"/>
                <w:right w:space="0" w:sz="0" w:val="nil"/>
                <w:between w:space="0" w:sz="0" w:val="nil"/>
              </w:pBdr>
              <w:spacing w:line="276" w:lineRule="auto"/>
              <w:ind w:left="720" w:right="174" w:hanging="360"/>
              <w:jc w:val="both"/>
              <w:rPr>
                <w:rFonts w:ascii="Georgia" w:cs="Georgia" w:eastAsia="Georgia" w:hAnsi="Georgia"/>
                <w:color w:val="000000"/>
                <w:highlight w:val="white"/>
              </w:rPr>
            </w:pPr>
            <w:r w:rsidDel="00000000" w:rsidR="00000000" w:rsidRPr="00000000">
              <w:rPr>
                <w:rFonts w:ascii="Georgia" w:cs="Georgia" w:eastAsia="Georgia" w:hAnsi="Georgia"/>
                <w:color w:val="000000"/>
                <w:highlight w:val="white"/>
                <w:rtl w:val="0"/>
              </w:rPr>
              <w:t xml:space="preserve">Les dossiers de candidatures doivent être envoyés par voie électronique sous format pdf à : </w:t>
            </w:r>
            <w:r w:rsidDel="00000000" w:rsidR="00000000" w:rsidRPr="00000000">
              <w:rPr>
                <w:rFonts w:ascii="Georgia" w:cs="Georgia" w:eastAsia="Georgia" w:hAnsi="Georgia"/>
                <w:highlight w:val="white"/>
                <w:rtl w:val="0"/>
              </w:rPr>
              <w:t xml:space="preserve">contact@ffsu.org</w:t>
            </w:r>
            <w:r w:rsidDel="00000000" w:rsidR="00000000" w:rsidRPr="00000000">
              <w:rPr>
                <w:rtl w:val="0"/>
              </w:rPr>
            </w:r>
          </w:p>
          <w:p w:rsidR="00000000" w:rsidDel="00000000" w:rsidP="00000000" w:rsidRDefault="00000000" w:rsidRPr="00000000" w14:paraId="00000018">
            <w:pPr>
              <w:numPr>
                <w:ilvl w:val="0"/>
                <w:numId w:val="2"/>
              </w:numPr>
              <w:pBdr>
                <w:top w:space="0" w:sz="0" w:val="nil"/>
                <w:left w:space="0" w:sz="0" w:val="nil"/>
                <w:bottom w:space="0" w:sz="0" w:val="nil"/>
                <w:right w:space="0" w:sz="0" w:val="nil"/>
                <w:between w:space="0" w:sz="0" w:val="nil"/>
              </w:pBdr>
              <w:spacing w:after="240" w:line="276" w:lineRule="auto"/>
              <w:ind w:left="720" w:right="174" w:hanging="360"/>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DATE LIMITE DE </w:t>
            </w:r>
            <w:r w:rsidDel="00000000" w:rsidR="00000000" w:rsidRPr="00000000">
              <w:rPr>
                <w:rFonts w:ascii="Georgia" w:cs="Georgia" w:eastAsia="Georgia" w:hAnsi="Georgia"/>
                <w:rtl w:val="0"/>
              </w:rPr>
              <w:t xml:space="preserve">DÉPÔT</w:t>
            </w:r>
            <w:r w:rsidDel="00000000" w:rsidR="00000000" w:rsidRPr="00000000">
              <w:rPr>
                <w:rFonts w:ascii="Georgia" w:cs="Georgia" w:eastAsia="Georgia" w:hAnsi="Georgia"/>
                <w:color w:val="000000"/>
                <w:rtl w:val="0"/>
              </w:rPr>
              <w:t xml:space="preserve"> DES CANDIDATURES : </w:t>
            </w:r>
            <w:r w:rsidDel="00000000" w:rsidR="00000000" w:rsidRPr="00000000">
              <w:rPr>
                <w:rFonts w:ascii="Georgia" w:cs="Georgia" w:eastAsia="Georgia" w:hAnsi="Georgia"/>
                <w:rtl w:val="0"/>
              </w:rPr>
              <w:t xml:space="preserve"> 25 novembre </w:t>
            </w:r>
            <w:r w:rsidDel="00000000" w:rsidR="00000000" w:rsidRPr="00000000">
              <w:rPr>
                <w:rFonts w:ascii="Georgia" w:cs="Georgia" w:eastAsia="Georgia" w:hAnsi="Georgia"/>
                <w:color w:val="000000"/>
                <w:rtl w:val="0"/>
              </w:rPr>
              <w:t xml:space="preserve">2022. Tout dossier envoyé après cette date ne sera pas pris en compte. </w:t>
            </w:r>
          </w:p>
        </w:tc>
      </w:tr>
    </w:tbl>
    <w:p w:rsidR="00000000" w:rsidDel="00000000" w:rsidP="00000000" w:rsidRDefault="00000000" w:rsidRPr="00000000" w14:paraId="00000019">
      <w:pPr>
        <w:jc w:val="both"/>
        <w:rPr>
          <w:rFonts w:ascii="Georgia" w:cs="Georgia" w:eastAsia="Georgia" w:hAnsi="Georgia"/>
          <w:sz w:val="18"/>
          <w:szCs w:val="18"/>
        </w:rPr>
      </w:pPr>
      <w:r w:rsidDel="00000000" w:rsidR="00000000" w:rsidRPr="00000000">
        <w:rPr>
          <w:rtl w:val="0"/>
        </w:rPr>
      </w:r>
    </w:p>
    <w:p w:rsidR="00000000" w:rsidDel="00000000" w:rsidP="00000000" w:rsidRDefault="00000000" w:rsidRPr="00000000" w14:paraId="0000001A">
      <w:pPr>
        <w:jc w:val="both"/>
        <w:rPr>
          <w:rFonts w:ascii="Georgia" w:cs="Georgia" w:eastAsia="Georgia" w:hAnsi="Georgia"/>
          <w:sz w:val="18"/>
          <w:szCs w:val="18"/>
        </w:rPr>
      </w:pPr>
      <w:r w:rsidDel="00000000" w:rsidR="00000000" w:rsidRPr="00000000">
        <w:rPr>
          <w:rtl w:val="0"/>
        </w:rPr>
      </w:r>
    </w:p>
    <w:p w:rsidR="00000000" w:rsidDel="00000000" w:rsidP="00000000" w:rsidRDefault="00000000" w:rsidRPr="00000000" w14:paraId="0000001B">
      <w:pPr>
        <w:jc w:val="both"/>
        <w:rPr>
          <w:rFonts w:ascii="Georgia" w:cs="Georgia" w:eastAsia="Georgia" w:hAnsi="Georgia"/>
          <w:sz w:val="18"/>
          <w:szCs w:val="18"/>
        </w:rPr>
      </w:pPr>
      <w:r w:rsidDel="00000000" w:rsidR="00000000" w:rsidRPr="00000000">
        <w:rPr>
          <w:rtl w:val="0"/>
        </w:rPr>
      </w:r>
    </w:p>
    <w:p w:rsidR="00000000" w:rsidDel="00000000" w:rsidP="00000000" w:rsidRDefault="00000000" w:rsidRPr="00000000" w14:paraId="0000001C">
      <w:pPr>
        <w:jc w:val="both"/>
        <w:rPr>
          <w:rFonts w:ascii="Georgia" w:cs="Georgia" w:eastAsia="Georgia" w:hAnsi="Georgia"/>
          <w:sz w:val="18"/>
          <w:szCs w:val="18"/>
        </w:rPr>
      </w:pPr>
      <w:r w:rsidDel="00000000" w:rsidR="00000000" w:rsidRPr="00000000">
        <w:rPr>
          <w:rtl w:val="0"/>
        </w:rPr>
      </w:r>
    </w:p>
    <w:p w:rsidR="00000000" w:rsidDel="00000000" w:rsidP="00000000" w:rsidRDefault="00000000" w:rsidRPr="00000000" w14:paraId="0000001D">
      <w:pPr>
        <w:jc w:val="both"/>
        <w:rPr>
          <w:rFonts w:ascii="Georgia" w:cs="Georgia" w:eastAsia="Georgia" w:hAnsi="Georgia"/>
          <w:color w:val="00a19a"/>
        </w:rPr>
      </w:pPr>
      <w:r w:rsidDel="00000000" w:rsidR="00000000" w:rsidRPr="00000000">
        <w:rPr>
          <w:rFonts w:ascii="Georgia" w:cs="Georgia" w:eastAsia="Georgia" w:hAnsi="Georgia"/>
          <w:color w:val="00a19a"/>
          <w:rtl w:val="0"/>
        </w:rPr>
        <w:t xml:space="preserve">ORGANISME PORTEUR DE L’ACTION :</w:t>
      </w:r>
    </w:p>
    <w:p w:rsidR="00000000" w:rsidDel="00000000" w:rsidP="00000000" w:rsidRDefault="00000000" w:rsidRPr="00000000" w14:paraId="0000001E">
      <w:pPr>
        <w:jc w:val="both"/>
        <w:rPr>
          <w:rFonts w:ascii="Georgia" w:cs="Georgia" w:eastAsia="Georgia" w:hAnsi="Georgia"/>
          <w:color w:val="00a19a"/>
        </w:rPr>
      </w:pPr>
      <w:r w:rsidDel="00000000" w:rsidR="00000000" w:rsidRPr="00000000">
        <w:rPr>
          <w:rtl w:val="0"/>
        </w:rPr>
      </w:r>
    </w:p>
    <w:p w:rsidR="00000000" w:rsidDel="00000000" w:rsidP="00000000" w:rsidRDefault="00000000" w:rsidRPr="00000000" w14:paraId="0000001F">
      <w:pPr>
        <w:jc w:val="both"/>
        <w:rPr>
          <w:rFonts w:ascii="Georgia" w:cs="Georgia" w:eastAsia="Georgia" w:hAnsi="Georgia"/>
          <w:color w:val="00a19a"/>
        </w:rPr>
      </w:pPr>
      <w:r w:rsidDel="00000000" w:rsidR="00000000" w:rsidRPr="00000000">
        <w:rPr>
          <w:rtl w:val="0"/>
        </w:rPr>
      </w:r>
    </w:p>
    <w:p w:rsidR="00000000" w:rsidDel="00000000" w:rsidP="00000000" w:rsidRDefault="00000000" w:rsidRPr="00000000" w14:paraId="00000020">
      <w:pPr>
        <w:jc w:val="both"/>
        <w:rPr>
          <w:rFonts w:ascii="Georgia" w:cs="Georgia" w:eastAsia="Georgia" w:hAnsi="Georgia"/>
          <w:color w:val="00a19a"/>
        </w:rPr>
      </w:pPr>
      <w:r w:rsidDel="00000000" w:rsidR="00000000" w:rsidRPr="00000000">
        <w:rPr>
          <w:rFonts w:ascii="Georgia" w:cs="Georgia" w:eastAsia="Georgia" w:hAnsi="Georgia"/>
          <w:color w:val="00a19a"/>
          <w:rtl w:val="0"/>
        </w:rPr>
        <w:t xml:space="preserve">NOM DE L’ACTION :</w:t>
      </w:r>
    </w:p>
    <w:p w:rsidR="00000000" w:rsidDel="00000000" w:rsidP="00000000" w:rsidRDefault="00000000" w:rsidRPr="00000000" w14:paraId="00000021">
      <w:pPr>
        <w:jc w:val="both"/>
        <w:rPr>
          <w:rFonts w:ascii="Georgia" w:cs="Georgia" w:eastAsia="Georgia" w:hAnsi="Georgia"/>
          <w:color w:val="00a19a"/>
        </w:rPr>
      </w:pPr>
      <w:r w:rsidDel="00000000" w:rsidR="00000000" w:rsidRPr="00000000">
        <w:rPr>
          <w:rtl w:val="0"/>
        </w:rPr>
      </w:r>
    </w:p>
    <w:p w:rsidR="00000000" w:rsidDel="00000000" w:rsidP="00000000" w:rsidRDefault="00000000" w:rsidRPr="00000000" w14:paraId="00000022">
      <w:pPr>
        <w:jc w:val="both"/>
        <w:rPr>
          <w:rFonts w:ascii="Georgia" w:cs="Georgia" w:eastAsia="Georgia" w:hAnsi="Georgia"/>
          <w:color w:val="00a19a"/>
        </w:rPr>
      </w:pPr>
      <w:r w:rsidDel="00000000" w:rsidR="00000000" w:rsidRPr="00000000">
        <w:rPr>
          <w:rtl w:val="0"/>
        </w:rPr>
      </w:r>
    </w:p>
    <w:p w:rsidR="00000000" w:rsidDel="00000000" w:rsidP="00000000" w:rsidRDefault="00000000" w:rsidRPr="00000000" w14:paraId="00000023">
      <w:pPr>
        <w:jc w:val="both"/>
        <w:rPr>
          <w:rFonts w:ascii="Georgia" w:cs="Georgia" w:eastAsia="Georgia" w:hAnsi="Georgia"/>
          <w:color w:val="00a19a"/>
        </w:rPr>
      </w:pPr>
      <w:r w:rsidDel="00000000" w:rsidR="00000000" w:rsidRPr="00000000">
        <w:rPr>
          <w:rFonts w:ascii="Georgia" w:cs="Georgia" w:eastAsia="Georgia" w:hAnsi="Georgia"/>
          <w:color w:val="00a19a"/>
          <w:rtl w:val="0"/>
        </w:rPr>
        <w:t xml:space="preserve">LIEU OÙ SE DÉROULE L’ACTION :</w:t>
      </w:r>
    </w:p>
    <w:p w:rsidR="00000000" w:rsidDel="00000000" w:rsidP="00000000" w:rsidRDefault="00000000" w:rsidRPr="00000000" w14:paraId="00000024">
      <w:pPr>
        <w:jc w:val="both"/>
        <w:rPr>
          <w:rFonts w:ascii="Georgia" w:cs="Georgia" w:eastAsia="Georgia" w:hAnsi="Georgia"/>
          <w:color w:val="00a19a"/>
        </w:rPr>
      </w:pPr>
      <w:r w:rsidDel="00000000" w:rsidR="00000000" w:rsidRPr="00000000">
        <w:rPr>
          <w:rtl w:val="0"/>
        </w:rPr>
      </w:r>
    </w:p>
    <w:p w:rsidR="00000000" w:rsidDel="00000000" w:rsidP="00000000" w:rsidRDefault="00000000" w:rsidRPr="00000000" w14:paraId="00000025">
      <w:pPr>
        <w:jc w:val="both"/>
        <w:rPr>
          <w:rFonts w:ascii="Georgia" w:cs="Georgia" w:eastAsia="Georgia" w:hAnsi="Georgia"/>
          <w:color w:val="00a19a"/>
        </w:rPr>
      </w:pPr>
      <w:r w:rsidDel="00000000" w:rsidR="00000000" w:rsidRPr="00000000">
        <w:rPr>
          <w:rtl w:val="0"/>
        </w:rPr>
      </w:r>
    </w:p>
    <w:p w:rsidR="00000000" w:rsidDel="00000000" w:rsidP="00000000" w:rsidRDefault="00000000" w:rsidRPr="00000000" w14:paraId="00000026">
      <w:pPr>
        <w:jc w:val="both"/>
        <w:rPr>
          <w:rFonts w:ascii="Georgia" w:cs="Georgia" w:eastAsia="Georgia" w:hAnsi="Georgia"/>
          <w:color w:val="00a19a"/>
        </w:rPr>
      </w:pPr>
      <w:r w:rsidDel="00000000" w:rsidR="00000000" w:rsidRPr="00000000">
        <w:rPr>
          <w:rFonts w:ascii="Georgia" w:cs="Georgia" w:eastAsia="Georgia" w:hAnsi="Georgia"/>
          <w:color w:val="00a19a"/>
          <w:rtl w:val="0"/>
        </w:rPr>
        <w:t xml:space="preserve">DATE DE LANCEMENT DE L’ACTION :</w:t>
      </w:r>
    </w:p>
    <w:p w:rsidR="00000000" w:rsidDel="00000000" w:rsidP="00000000" w:rsidRDefault="00000000" w:rsidRPr="00000000" w14:paraId="00000027">
      <w:pPr>
        <w:jc w:val="both"/>
        <w:rPr>
          <w:rFonts w:ascii="Georgia" w:cs="Georgia" w:eastAsia="Georgia" w:hAnsi="Georgia"/>
          <w:color w:val="00a19a"/>
        </w:rPr>
      </w:pPr>
      <w:r w:rsidDel="00000000" w:rsidR="00000000" w:rsidRPr="00000000">
        <w:rPr>
          <w:rtl w:val="0"/>
        </w:rPr>
      </w:r>
    </w:p>
    <w:p w:rsidR="00000000" w:rsidDel="00000000" w:rsidP="00000000" w:rsidRDefault="00000000" w:rsidRPr="00000000" w14:paraId="00000028">
      <w:pPr>
        <w:jc w:val="both"/>
        <w:rPr>
          <w:rFonts w:ascii="Georgia" w:cs="Georgia" w:eastAsia="Georgia" w:hAnsi="Georgia"/>
          <w:color w:val="00a19a"/>
        </w:rPr>
      </w:pPr>
      <w:r w:rsidDel="00000000" w:rsidR="00000000" w:rsidRPr="00000000">
        <w:rPr>
          <w:rtl w:val="0"/>
        </w:rPr>
      </w:r>
    </w:p>
    <w:p w:rsidR="00000000" w:rsidDel="00000000" w:rsidP="00000000" w:rsidRDefault="00000000" w:rsidRPr="00000000" w14:paraId="00000029">
      <w:pPr>
        <w:jc w:val="both"/>
        <w:rPr>
          <w:rFonts w:ascii="Georgia" w:cs="Georgia" w:eastAsia="Georgia" w:hAnsi="Georgia"/>
          <w:color w:val="00a19a"/>
        </w:rPr>
      </w:pPr>
      <w:r w:rsidDel="00000000" w:rsidR="00000000" w:rsidRPr="00000000">
        <w:rPr>
          <w:rFonts w:ascii="Georgia" w:cs="Georgia" w:eastAsia="Georgia" w:hAnsi="Georgia"/>
          <w:color w:val="00a19a"/>
          <w:rtl w:val="0"/>
        </w:rPr>
        <w:t xml:space="preserve">PERSONNE À CONTACTER (nom, prénom et fonction) :</w:t>
      </w:r>
    </w:p>
    <w:p w:rsidR="00000000" w:rsidDel="00000000" w:rsidP="00000000" w:rsidRDefault="00000000" w:rsidRPr="00000000" w14:paraId="0000002A">
      <w:pPr>
        <w:jc w:val="both"/>
        <w:rPr>
          <w:rFonts w:ascii="Georgia" w:cs="Georgia" w:eastAsia="Georgia" w:hAnsi="Georgia"/>
          <w:color w:val="00a19a"/>
        </w:rPr>
      </w:pPr>
      <w:r w:rsidDel="00000000" w:rsidR="00000000" w:rsidRPr="00000000">
        <w:rPr>
          <w:rtl w:val="0"/>
        </w:rPr>
      </w:r>
    </w:p>
    <w:p w:rsidR="00000000" w:rsidDel="00000000" w:rsidP="00000000" w:rsidRDefault="00000000" w:rsidRPr="00000000" w14:paraId="0000002B">
      <w:pPr>
        <w:jc w:val="both"/>
        <w:rPr>
          <w:rFonts w:ascii="Georgia" w:cs="Georgia" w:eastAsia="Georgia" w:hAnsi="Georgia"/>
          <w:color w:val="00a19a"/>
        </w:rPr>
      </w:pPr>
      <w:r w:rsidDel="00000000" w:rsidR="00000000" w:rsidRPr="00000000">
        <w:rPr>
          <w:rtl w:val="0"/>
        </w:rPr>
      </w:r>
    </w:p>
    <w:p w:rsidR="00000000" w:rsidDel="00000000" w:rsidP="00000000" w:rsidRDefault="00000000" w:rsidRPr="00000000" w14:paraId="0000002C">
      <w:pPr>
        <w:jc w:val="both"/>
        <w:rPr>
          <w:rFonts w:ascii="Georgia" w:cs="Georgia" w:eastAsia="Georgia" w:hAnsi="Georgia"/>
          <w:color w:val="00a19a"/>
        </w:rPr>
      </w:pPr>
      <w:r w:rsidDel="00000000" w:rsidR="00000000" w:rsidRPr="00000000">
        <w:rPr>
          <w:rFonts w:ascii="Georgia" w:cs="Georgia" w:eastAsia="Georgia" w:hAnsi="Georgia"/>
          <w:color w:val="00a19a"/>
          <w:rtl w:val="0"/>
        </w:rPr>
        <w:t xml:space="preserve">NUMERO DE TELEPHONE :</w:t>
      </w:r>
    </w:p>
    <w:p w:rsidR="00000000" w:rsidDel="00000000" w:rsidP="00000000" w:rsidRDefault="00000000" w:rsidRPr="00000000" w14:paraId="0000002D">
      <w:pPr>
        <w:jc w:val="both"/>
        <w:rPr>
          <w:rFonts w:ascii="Georgia" w:cs="Georgia" w:eastAsia="Georgia" w:hAnsi="Georgia"/>
          <w:color w:val="00a19a"/>
        </w:rPr>
      </w:pPr>
      <w:r w:rsidDel="00000000" w:rsidR="00000000" w:rsidRPr="00000000">
        <w:rPr>
          <w:rtl w:val="0"/>
        </w:rPr>
      </w:r>
    </w:p>
    <w:p w:rsidR="00000000" w:rsidDel="00000000" w:rsidP="00000000" w:rsidRDefault="00000000" w:rsidRPr="00000000" w14:paraId="0000002E">
      <w:pPr>
        <w:jc w:val="both"/>
        <w:rPr>
          <w:rFonts w:ascii="Georgia" w:cs="Georgia" w:eastAsia="Georgia" w:hAnsi="Georgia"/>
          <w:color w:val="00a19a"/>
        </w:rPr>
      </w:pPr>
      <w:r w:rsidDel="00000000" w:rsidR="00000000" w:rsidRPr="00000000">
        <w:rPr>
          <w:rtl w:val="0"/>
        </w:rPr>
      </w:r>
    </w:p>
    <w:p w:rsidR="00000000" w:rsidDel="00000000" w:rsidP="00000000" w:rsidRDefault="00000000" w:rsidRPr="00000000" w14:paraId="0000002F">
      <w:pPr>
        <w:spacing w:after="240" w:lineRule="auto"/>
        <w:jc w:val="both"/>
        <w:rPr>
          <w:rFonts w:ascii="Georgia" w:cs="Georgia" w:eastAsia="Georgia" w:hAnsi="Georgia"/>
          <w:color w:val="00a19a"/>
        </w:rPr>
      </w:pPr>
      <w:r w:rsidDel="00000000" w:rsidR="00000000" w:rsidRPr="00000000">
        <w:rPr>
          <w:rFonts w:ascii="Georgia" w:cs="Georgia" w:eastAsia="Georgia" w:hAnsi="Georgia"/>
          <w:color w:val="00a19a"/>
          <w:rtl w:val="0"/>
        </w:rPr>
        <w:t xml:space="preserve">ADRESSE E-MAIL :</w:t>
      </w:r>
    </w:p>
    <w:p w:rsidR="00000000" w:rsidDel="00000000" w:rsidP="00000000" w:rsidRDefault="00000000" w:rsidRPr="00000000" w14:paraId="00000030">
      <w:pPr>
        <w:jc w:val="both"/>
        <w:rPr>
          <w:rFonts w:ascii="Georgia" w:cs="Georgia" w:eastAsia="Georgia" w:hAnsi="Georgia"/>
          <w:color w:val="00a19a"/>
        </w:rPr>
      </w:pPr>
      <w:r w:rsidDel="00000000" w:rsidR="00000000" w:rsidRPr="00000000">
        <w:rPr>
          <w:rtl w:val="0"/>
        </w:rPr>
      </w:r>
    </w:p>
    <w:p w:rsidR="00000000" w:rsidDel="00000000" w:rsidP="00000000" w:rsidRDefault="00000000" w:rsidRPr="00000000" w14:paraId="00000031">
      <w:pPr>
        <w:jc w:val="both"/>
        <w:rPr>
          <w:rFonts w:ascii="Georgia" w:cs="Georgia" w:eastAsia="Georgia" w:hAnsi="Georgia"/>
          <w:color w:val="00a19a"/>
        </w:rPr>
      </w:pPr>
      <w:r w:rsidDel="00000000" w:rsidR="00000000" w:rsidRPr="00000000">
        <w:rPr>
          <w:rFonts w:ascii="Georgia" w:cs="Georgia" w:eastAsia="Georgia" w:hAnsi="Georgia"/>
          <w:color w:val="00a19a"/>
          <w:rtl w:val="0"/>
        </w:rPr>
        <w:t xml:space="preserve">RESEAUX SOCIAUX ET/OU SERVICE COMMUNICATION : </w:t>
      </w:r>
    </w:p>
    <w:p w:rsidR="00000000" w:rsidDel="00000000" w:rsidP="00000000" w:rsidRDefault="00000000" w:rsidRPr="00000000" w14:paraId="00000032">
      <w:pPr>
        <w:jc w:val="both"/>
        <w:rPr>
          <w:rFonts w:ascii="Georgia" w:cs="Georgia" w:eastAsia="Georgia" w:hAnsi="Georgia"/>
          <w:color w:val="00a19a"/>
        </w:rPr>
      </w:pPr>
      <w:r w:rsidDel="00000000" w:rsidR="00000000" w:rsidRPr="00000000">
        <w:rPr>
          <w:rtl w:val="0"/>
        </w:rPr>
      </w:r>
    </w:p>
    <w:p w:rsidR="00000000" w:rsidDel="00000000" w:rsidP="00000000" w:rsidRDefault="00000000" w:rsidRPr="00000000" w14:paraId="00000033">
      <w:pPr>
        <w:jc w:val="both"/>
        <w:rPr>
          <w:rFonts w:ascii="Georgia" w:cs="Georgia" w:eastAsia="Georgia" w:hAnsi="Georgia"/>
          <w:color w:val="00a19a"/>
        </w:rPr>
      </w:pPr>
      <w:r w:rsidDel="00000000" w:rsidR="00000000" w:rsidRPr="00000000">
        <w:rPr>
          <w:rtl w:val="0"/>
        </w:rPr>
      </w:r>
    </w:p>
    <w:p w:rsidR="00000000" w:rsidDel="00000000" w:rsidP="00000000" w:rsidRDefault="00000000" w:rsidRPr="00000000" w14:paraId="00000034">
      <w:pPr>
        <w:spacing w:after="240" w:lineRule="auto"/>
        <w:jc w:val="both"/>
        <w:rPr>
          <w:rFonts w:ascii="Georgia" w:cs="Georgia" w:eastAsia="Georgia" w:hAnsi="Georgia"/>
          <w:color w:val="00a19a"/>
        </w:rPr>
      </w:pPr>
      <w:r w:rsidDel="00000000" w:rsidR="00000000" w:rsidRPr="00000000">
        <w:rPr>
          <w:rFonts w:ascii="Georgia" w:cs="Georgia" w:eastAsia="Georgia" w:hAnsi="Georgia"/>
          <w:color w:val="00a19a"/>
          <w:rtl w:val="0"/>
        </w:rPr>
        <w:t xml:space="preserve">COMMENT AVEZ-VOUS EU CONNAISSANCE DU PRIX ? : </w:t>
      </w:r>
    </w:p>
    <w:p w:rsidR="00000000" w:rsidDel="00000000" w:rsidP="00000000" w:rsidRDefault="00000000" w:rsidRPr="00000000" w14:paraId="00000035">
      <w:pPr>
        <w:jc w:val="both"/>
        <w:rPr>
          <w:rFonts w:ascii="Georgia" w:cs="Georgia" w:eastAsia="Georgia" w:hAnsi="Georgia"/>
          <w:color w:val="00a19a"/>
        </w:rPr>
      </w:pPr>
      <w:r w:rsidDel="00000000" w:rsidR="00000000" w:rsidRPr="00000000">
        <w:rPr>
          <w:rtl w:val="0"/>
        </w:rPr>
      </w:r>
    </w:p>
    <w:p w:rsidR="00000000" w:rsidDel="00000000" w:rsidP="00000000" w:rsidRDefault="00000000" w:rsidRPr="00000000" w14:paraId="00000036">
      <w:pPr>
        <w:jc w:val="both"/>
        <w:rPr>
          <w:rFonts w:ascii="Georgia" w:cs="Georgia" w:eastAsia="Georgia" w:hAnsi="Georgia"/>
          <w:i w:val="1"/>
          <w:color w:val="00a19a"/>
          <w:sz w:val="20"/>
          <w:szCs w:val="20"/>
        </w:rPr>
      </w:pPr>
      <w:r w:rsidDel="00000000" w:rsidR="00000000" w:rsidRPr="00000000">
        <w:rPr>
          <w:rFonts w:ascii="Georgia" w:cs="Georgia" w:eastAsia="Georgia" w:hAnsi="Georgia"/>
          <w:color w:val="00a19a"/>
          <w:rtl w:val="0"/>
        </w:rPr>
        <w:t xml:space="preserve">VOTRE ACTION SE DÉROULE DANS UN SECTEUR SUIVANT : </w:t>
      </w:r>
      <w:r w:rsidDel="00000000" w:rsidR="00000000" w:rsidRPr="00000000">
        <w:rPr>
          <w:rtl w:val="0"/>
        </w:rPr>
      </w:r>
    </w:p>
    <w:p w:rsidR="00000000" w:rsidDel="00000000" w:rsidP="00000000" w:rsidRDefault="00000000" w:rsidRPr="00000000" w14:paraId="00000037">
      <w:pPr>
        <w:spacing w:after="240" w:lineRule="auto"/>
        <w:jc w:val="both"/>
        <w:rPr>
          <w:rFonts w:ascii="Georgia" w:cs="Georgia" w:eastAsia="Georgia" w:hAnsi="Georgia"/>
          <w:i w:val="1"/>
          <w:color w:val="00a19a"/>
          <w:sz w:val="20"/>
          <w:szCs w:val="20"/>
        </w:rPr>
      </w:pPr>
      <w:r w:rsidDel="00000000" w:rsidR="00000000" w:rsidRPr="00000000">
        <w:rPr>
          <w:rFonts w:ascii="Georgia" w:cs="Georgia" w:eastAsia="Georgia" w:hAnsi="Georgia"/>
          <w:i w:val="1"/>
          <w:color w:val="00a19a"/>
          <w:sz w:val="20"/>
          <w:szCs w:val="20"/>
          <w:rtl w:val="0"/>
        </w:rPr>
        <w:t xml:space="preserve">Vous pouvez cocher une ou plusieurs cases, une case peut être cochée même si l’action touche un secteur plus large</w:t>
      </w:r>
    </w:p>
    <w:p w:rsidR="00000000" w:rsidDel="00000000" w:rsidP="00000000" w:rsidRDefault="00000000" w:rsidRPr="00000000" w14:paraId="00000038">
      <w:pPr>
        <w:jc w:val="both"/>
        <w:rPr>
          <w:rFonts w:ascii="Georgia" w:cs="Georgia" w:eastAsia="Georgia" w:hAnsi="Georgia"/>
          <w:color w:val="00a19a"/>
        </w:rPr>
      </w:pPr>
      <w:r w:rsidDel="00000000" w:rsidR="00000000" w:rsidRPr="00000000">
        <w:rPr>
          <w:rFonts w:ascii="MS Gothic" w:cs="MS Gothic" w:eastAsia="MS Gothic" w:hAnsi="MS Gothic"/>
          <w:color w:val="00a19a"/>
          <w:rtl w:val="0"/>
        </w:rPr>
        <w:t xml:space="preserve">☐</w:t>
      </w:r>
      <w:r w:rsidDel="00000000" w:rsidR="00000000" w:rsidRPr="00000000">
        <w:rPr>
          <w:rFonts w:ascii="Georgia" w:cs="Georgia" w:eastAsia="Georgia" w:hAnsi="Georgia"/>
          <w:color w:val="00a19a"/>
          <w:rtl w:val="0"/>
        </w:rPr>
        <w:t xml:space="preserve"> Géographie prioritaire de la politique de la ville </w:t>
      </w:r>
    </w:p>
    <w:p w:rsidR="00000000" w:rsidDel="00000000" w:rsidP="00000000" w:rsidRDefault="00000000" w:rsidRPr="00000000" w14:paraId="00000039">
      <w:pPr>
        <w:jc w:val="both"/>
        <w:rPr>
          <w:rFonts w:ascii="Georgia" w:cs="Georgia" w:eastAsia="Georgia" w:hAnsi="Georgia"/>
          <w:color w:val="00a19a"/>
        </w:rPr>
      </w:pPr>
      <w:r w:rsidDel="00000000" w:rsidR="00000000" w:rsidRPr="00000000">
        <w:rPr>
          <w:rFonts w:ascii="MS Gothic" w:cs="MS Gothic" w:eastAsia="MS Gothic" w:hAnsi="MS Gothic"/>
          <w:color w:val="00a19a"/>
          <w:rtl w:val="0"/>
        </w:rPr>
        <w:t xml:space="preserve">☐</w:t>
      </w:r>
      <w:r w:rsidDel="00000000" w:rsidR="00000000" w:rsidRPr="00000000">
        <w:rPr>
          <w:rFonts w:ascii="Georgia" w:cs="Georgia" w:eastAsia="Georgia" w:hAnsi="Georgia"/>
          <w:color w:val="00a19a"/>
          <w:rtl w:val="0"/>
        </w:rPr>
        <w:t xml:space="preserve"> Zone de sécurité prioritaire</w:t>
      </w:r>
    </w:p>
    <w:p w:rsidR="00000000" w:rsidDel="00000000" w:rsidP="00000000" w:rsidRDefault="00000000" w:rsidRPr="00000000" w14:paraId="0000003A">
      <w:pPr>
        <w:jc w:val="both"/>
        <w:rPr>
          <w:rFonts w:ascii="Georgia" w:cs="Georgia" w:eastAsia="Georgia" w:hAnsi="Georgia"/>
          <w:color w:val="00a19a"/>
        </w:rPr>
      </w:pPr>
      <w:r w:rsidDel="00000000" w:rsidR="00000000" w:rsidRPr="00000000">
        <w:rPr>
          <w:rFonts w:ascii="MS Gothic" w:cs="MS Gothic" w:eastAsia="MS Gothic" w:hAnsi="MS Gothic"/>
          <w:color w:val="00a19a"/>
          <w:rtl w:val="0"/>
        </w:rPr>
        <w:t xml:space="preserve">☐</w:t>
      </w:r>
      <w:r w:rsidDel="00000000" w:rsidR="00000000" w:rsidRPr="00000000">
        <w:rPr>
          <w:rFonts w:ascii="Georgia" w:cs="Georgia" w:eastAsia="Georgia" w:hAnsi="Georgia"/>
          <w:color w:val="00a19a"/>
          <w:rtl w:val="0"/>
        </w:rPr>
        <w:t xml:space="preserve"> Quartier de reconquête républicaine</w:t>
      </w:r>
    </w:p>
    <w:p w:rsidR="00000000" w:rsidDel="00000000" w:rsidP="00000000" w:rsidRDefault="00000000" w:rsidRPr="00000000" w14:paraId="0000003B">
      <w:pPr>
        <w:jc w:val="both"/>
        <w:rPr>
          <w:rFonts w:ascii="Georgia" w:cs="Georgia" w:eastAsia="Georgia" w:hAnsi="Georgia"/>
          <w:color w:val="7f007f"/>
        </w:rPr>
      </w:pPr>
      <w:r w:rsidDel="00000000" w:rsidR="00000000" w:rsidRPr="00000000">
        <w:rPr>
          <w:rtl w:val="0"/>
        </w:rPr>
      </w:r>
    </w:p>
    <w:p w:rsidR="00000000" w:rsidDel="00000000" w:rsidP="00000000" w:rsidRDefault="00000000" w:rsidRPr="00000000" w14:paraId="0000003C">
      <w:pPr>
        <w:jc w:val="both"/>
        <w:rPr>
          <w:rFonts w:ascii="Georgia" w:cs="Georgia" w:eastAsia="Georgia" w:hAnsi="Georgia"/>
          <w:color w:val="7f007f"/>
        </w:rPr>
      </w:pPr>
      <w:r w:rsidDel="00000000" w:rsidR="00000000" w:rsidRPr="00000000">
        <w:rPr>
          <w:rtl w:val="0"/>
        </w:rPr>
      </w:r>
    </w:p>
    <w:p w:rsidR="00000000" w:rsidDel="00000000" w:rsidP="00000000" w:rsidRDefault="00000000" w:rsidRPr="00000000" w14:paraId="0000003D">
      <w:pPr>
        <w:jc w:val="both"/>
        <w:rPr>
          <w:rFonts w:ascii="Georgia" w:cs="Georgia" w:eastAsia="Georgia" w:hAnsi="Georgia"/>
          <w:color w:val="7f007f"/>
        </w:rPr>
      </w:pPr>
      <w:r w:rsidDel="00000000" w:rsidR="00000000" w:rsidRPr="00000000">
        <w:rPr>
          <w:rtl w:val="0"/>
        </w:rPr>
      </w:r>
    </w:p>
    <w:p w:rsidR="00000000" w:rsidDel="00000000" w:rsidP="00000000" w:rsidRDefault="00000000" w:rsidRPr="00000000" w14:paraId="0000003E">
      <w:pPr>
        <w:jc w:val="both"/>
        <w:rPr>
          <w:rFonts w:ascii="Georgia" w:cs="Georgia" w:eastAsia="Georgia" w:hAnsi="Georgia"/>
          <w:color w:val="7f007f"/>
        </w:rPr>
      </w:pPr>
      <w:r w:rsidDel="00000000" w:rsidR="00000000" w:rsidRPr="00000000">
        <w:rPr>
          <w:rtl w:val="0"/>
        </w:rPr>
      </w:r>
    </w:p>
    <w:p w:rsidR="00000000" w:rsidDel="00000000" w:rsidP="00000000" w:rsidRDefault="00000000" w:rsidRPr="00000000" w14:paraId="0000003F">
      <w:pPr>
        <w:jc w:val="both"/>
        <w:rPr>
          <w:rFonts w:ascii="Georgia" w:cs="Georgia" w:eastAsia="Georgia" w:hAnsi="Georgia"/>
          <w:color w:val="7f007f"/>
        </w:rPr>
      </w:pPr>
      <w:r w:rsidDel="00000000" w:rsidR="00000000" w:rsidRPr="00000000">
        <w:rPr>
          <w:rtl w:val="0"/>
        </w:rPr>
      </w:r>
    </w:p>
    <w:p w:rsidR="00000000" w:rsidDel="00000000" w:rsidP="00000000" w:rsidRDefault="00000000" w:rsidRPr="00000000" w14:paraId="00000040">
      <w:pPr>
        <w:jc w:val="both"/>
        <w:rPr>
          <w:rFonts w:ascii="Georgia" w:cs="Georgia" w:eastAsia="Georgia" w:hAnsi="Georgia"/>
          <w:color w:val="7f007f"/>
        </w:rPr>
      </w:pPr>
      <w:r w:rsidDel="00000000" w:rsidR="00000000" w:rsidRPr="00000000">
        <w:rPr>
          <w:rtl w:val="0"/>
        </w:rPr>
      </w:r>
    </w:p>
    <w:p w:rsidR="00000000" w:rsidDel="00000000" w:rsidP="00000000" w:rsidRDefault="00000000" w:rsidRPr="00000000" w14:paraId="00000041">
      <w:pPr>
        <w:jc w:val="both"/>
        <w:rPr>
          <w:rFonts w:ascii="Georgia" w:cs="Georgia" w:eastAsia="Georgia" w:hAnsi="Georgia"/>
          <w:color w:val="7f007f"/>
        </w:rPr>
      </w:pPr>
      <w:r w:rsidDel="00000000" w:rsidR="00000000" w:rsidRPr="00000000">
        <w:rPr>
          <w:rtl w:val="0"/>
        </w:rPr>
      </w:r>
    </w:p>
    <w:p w:rsidR="00000000" w:rsidDel="00000000" w:rsidP="00000000" w:rsidRDefault="00000000" w:rsidRPr="00000000" w14:paraId="00000042">
      <w:pPr>
        <w:jc w:val="both"/>
        <w:rPr>
          <w:rFonts w:ascii="Georgia" w:cs="Georgia" w:eastAsia="Georgia" w:hAnsi="Georgia"/>
          <w:color w:val="7f007f"/>
        </w:rPr>
      </w:pPr>
      <w:r w:rsidDel="00000000" w:rsidR="00000000" w:rsidRPr="00000000">
        <w:rPr>
          <w:rtl w:val="0"/>
        </w:rPr>
      </w:r>
    </w:p>
    <w:p w:rsidR="00000000" w:rsidDel="00000000" w:rsidP="00000000" w:rsidRDefault="00000000" w:rsidRPr="00000000" w14:paraId="00000043">
      <w:pPr>
        <w:jc w:val="both"/>
        <w:rPr>
          <w:rFonts w:ascii="Georgia" w:cs="Georgia" w:eastAsia="Georgia" w:hAnsi="Georgia"/>
          <w:color w:val="7f007f"/>
        </w:rPr>
      </w:pPr>
      <w:r w:rsidDel="00000000" w:rsidR="00000000" w:rsidRPr="00000000">
        <w:rPr>
          <w:rtl w:val="0"/>
        </w:rPr>
      </w:r>
    </w:p>
    <w:p w:rsidR="00000000" w:rsidDel="00000000" w:rsidP="00000000" w:rsidRDefault="00000000" w:rsidRPr="00000000" w14:paraId="00000044">
      <w:pPr>
        <w:jc w:val="both"/>
        <w:rPr>
          <w:rFonts w:ascii="Georgia" w:cs="Georgia" w:eastAsia="Georgia" w:hAnsi="Georgia"/>
          <w:color w:val="7f007f"/>
        </w:rPr>
      </w:pPr>
      <w:r w:rsidDel="00000000" w:rsidR="00000000" w:rsidRPr="00000000">
        <w:rPr>
          <w:rtl w:val="0"/>
        </w:rPr>
      </w:r>
    </w:p>
    <w:p w:rsidR="00000000" w:rsidDel="00000000" w:rsidP="00000000" w:rsidRDefault="00000000" w:rsidRPr="00000000" w14:paraId="00000045">
      <w:pPr>
        <w:jc w:val="both"/>
        <w:rPr>
          <w:rFonts w:ascii="Georgia" w:cs="Georgia" w:eastAsia="Georgia" w:hAnsi="Georgia"/>
          <w:color w:val="7f007f"/>
        </w:rPr>
      </w:pPr>
      <w:r w:rsidDel="00000000" w:rsidR="00000000" w:rsidRPr="00000000">
        <w:rPr>
          <w:rtl w:val="0"/>
        </w:rPr>
      </w:r>
    </w:p>
    <w:p w:rsidR="00000000" w:rsidDel="00000000" w:rsidP="00000000" w:rsidRDefault="00000000" w:rsidRPr="00000000" w14:paraId="00000046">
      <w:pPr>
        <w:jc w:val="both"/>
        <w:rPr>
          <w:rFonts w:ascii="Georgia" w:cs="Georgia" w:eastAsia="Georgia" w:hAnsi="Georgia"/>
          <w:color w:val="7f007f"/>
        </w:rPr>
      </w:pPr>
      <w:r w:rsidDel="00000000" w:rsidR="00000000" w:rsidRPr="00000000">
        <w:rPr>
          <w:rtl w:val="0"/>
        </w:rPr>
      </w:r>
    </w:p>
    <w:p w:rsidR="00000000" w:rsidDel="00000000" w:rsidP="00000000" w:rsidRDefault="00000000" w:rsidRPr="00000000" w14:paraId="00000047">
      <w:pPr>
        <w:jc w:val="both"/>
        <w:rPr>
          <w:rFonts w:ascii="Georgia" w:cs="Georgia" w:eastAsia="Georgia" w:hAnsi="Georgia"/>
          <w:color w:val="7f007f"/>
        </w:rPr>
      </w:pPr>
      <w:r w:rsidDel="00000000" w:rsidR="00000000" w:rsidRPr="00000000">
        <w:rPr>
          <w:rtl w:val="0"/>
        </w:rPr>
      </w:r>
    </w:p>
    <w:p w:rsidR="00000000" w:rsidDel="00000000" w:rsidP="00000000" w:rsidRDefault="00000000" w:rsidRPr="00000000" w14:paraId="00000048">
      <w:pPr>
        <w:jc w:val="both"/>
        <w:rPr>
          <w:rFonts w:ascii="Georgia" w:cs="Georgia" w:eastAsia="Georgia" w:hAnsi="Georgia"/>
          <w:color w:val="7f007f"/>
        </w:rPr>
      </w:pPr>
      <w:r w:rsidDel="00000000" w:rsidR="00000000" w:rsidRPr="00000000">
        <w:rPr>
          <w:rtl w:val="0"/>
        </w:rPr>
      </w:r>
    </w:p>
    <w:p w:rsidR="00000000" w:rsidDel="00000000" w:rsidP="00000000" w:rsidRDefault="00000000" w:rsidRPr="00000000" w14:paraId="00000049">
      <w:pPr>
        <w:jc w:val="both"/>
        <w:rPr>
          <w:rFonts w:ascii="Georgia" w:cs="Georgia" w:eastAsia="Georgia" w:hAnsi="Georgia"/>
          <w:color w:val="7f007f"/>
        </w:rPr>
      </w:pPr>
      <w:r w:rsidDel="00000000" w:rsidR="00000000" w:rsidRPr="00000000">
        <w:rPr>
          <w:rtl w:val="0"/>
        </w:rPr>
      </w:r>
    </w:p>
    <w:p w:rsidR="00000000" w:rsidDel="00000000" w:rsidP="00000000" w:rsidRDefault="00000000" w:rsidRPr="00000000" w14:paraId="0000004A">
      <w:pPr>
        <w:jc w:val="both"/>
        <w:rPr>
          <w:rFonts w:ascii="Georgia" w:cs="Georgia" w:eastAsia="Georgia" w:hAnsi="Georgia"/>
          <w:color w:val="7f007f"/>
        </w:rPr>
      </w:pPr>
      <w:r w:rsidDel="00000000" w:rsidR="00000000" w:rsidRPr="00000000">
        <w:rPr>
          <w:rtl w:val="0"/>
        </w:rPr>
      </w:r>
    </w:p>
    <w:p w:rsidR="00000000" w:rsidDel="00000000" w:rsidP="00000000" w:rsidRDefault="00000000" w:rsidRPr="00000000" w14:paraId="0000004B">
      <w:pPr>
        <w:jc w:val="both"/>
        <w:rPr>
          <w:rFonts w:ascii="Georgia" w:cs="Georgia" w:eastAsia="Georgia" w:hAnsi="Georgia"/>
          <w:color w:val="7f007f"/>
        </w:rPr>
      </w:pPr>
      <w:r w:rsidDel="00000000" w:rsidR="00000000" w:rsidRPr="00000000">
        <w:rPr>
          <w:rtl w:val="0"/>
        </w:rPr>
      </w:r>
    </w:p>
    <w:p w:rsidR="00000000" w:rsidDel="00000000" w:rsidP="00000000" w:rsidRDefault="00000000" w:rsidRPr="00000000" w14:paraId="0000004C">
      <w:pPr>
        <w:jc w:val="both"/>
        <w:rPr>
          <w:rFonts w:ascii="Georgia" w:cs="Georgia" w:eastAsia="Georgia" w:hAnsi="Georgia"/>
          <w:color w:val="7f007f"/>
        </w:rPr>
      </w:pPr>
      <w:r w:rsidDel="00000000" w:rsidR="00000000" w:rsidRPr="00000000">
        <w:rPr>
          <w:rtl w:val="0"/>
        </w:rPr>
      </w:r>
    </w:p>
    <w:p w:rsidR="00000000" w:rsidDel="00000000" w:rsidP="00000000" w:rsidRDefault="00000000" w:rsidRPr="00000000" w14:paraId="0000004D">
      <w:pPr>
        <w:jc w:val="both"/>
        <w:rPr>
          <w:rFonts w:ascii="Georgia" w:cs="Georgia" w:eastAsia="Georgia" w:hAnsi="Georgia"/>
          <w:color w:val="7f007f"/>
        </w:rPr>
      </w:pPr>
      <w:r w:rsidDel="00000000" w:rsidR="00000000" w:rsidRPr="00000000">
        <w:rPr>
          <w:rtl w:val="0"/>
        </w:rPr>
      </w:r>
    </w:p>
    <w:p w:rsidR="00000000" w:rsidDel="00000000" w:rsidP="00000000" w:rsidRDefault="00000000" w:rsidRPr="00000000" w14:paraId="0000004E">
      <w:pPr>
        <w:jc w:val="both"/>
        <w:rPr>
          <w:rFonts w:ascii="Georgia" w:cs="Georgia" w:eastAsia="Georgia" w:hAnsi="Georgia"/>
          <w:color w:val="7f007f"/>
        </w:rPr>
      </w:pPr>
      <w:r w:rsidDel="00000000" w:rsidR="00000000" w:rsidRPr="00000000">
        <w:rPr>
          <w:rtl w:val="0"/>
        </w:rPr>
      </w:r>
    </w:p>
    <w:p w:rsidR="00000000" w:rsidDel="00000000" w:rsidP="00000000" w:rsidRDefault="00000000" w:rsidRPr="00000000" w14:paraId="0000004F">
      <w:pPr>
        <w:jc w:val="both"/>
        <w:rPr>
          <w:rFonts w:ascii="Georgia" w:cs="Georgia" w:eastAsia="Georgia" w:hAnsi="Georgia"/>
          <w:color w:val="00a19a"/>
        </w:rPr>
      </w:pPr>
      <w:r w:rsidDel="00000000" w:rsidR="00000000" w:rsidRPr="00000000">
        <w:rPr>
          <w:rtl w:val="0"/>
        </w:rPr>
      </w:r>
    </w:p>
    <w:p w:rsidR="00000000" w:rsidDel="00000000" w:rsidP="00000000" w:rsidRDefault="00000000" w:rsidRPr="00000000" w14:paraId="00000050">
      <w:pPr>
        <w:jc w:val="both"/>
        <w:rPr>
          <w:rFonts w:ascii="Georgia" w:cs="Georgia" w:eastAsia="Georgia" w:hAnsi="Georgia"/>
          <w:color w:val="00a19a"/>
        </w:rPr>
      </w:pPr>
      <w:r w:rsidDel="00000000" w:rsidR="00000000" w:rsidRPr="00000000">
        <w:rPr>
          <w:rFonts w:ascii="Georgia" w:cs="Georgia" w:eastAsia="Georgia" w:hAnsi="Georgia"/>
          <w:color w:val="00a19a"/>
          <w:rtl w:val="0"/>
        </w:rPr>
        <w:t xml:space="preserve">RÉSUMÉ DE VOTRE ACTION (200 mots)</w:t>
      </w:r>
    </w:p>
    <w:p w:rsidR="00000000" w:rsidDel="00000000" w:rsidP="00000000" w:rsidRDefault="00000000" w:rsidRPr="00000000" w14:paraId="00000051">
      <w:pPr>
        <w:jc w:val="both"/>
        <w:rPr>
          <w:rFonts w:ascii="Georgia" w:cs="Georgia" w:eastAsia="Georgia" w:hAnsi="Georgia"/>
          <w:color w:val="00a19a"/>
        </w:rPr>
      </w:pPr>
      <w:r w:rsidDel="00000000" w:rsidR="00000000" w:rsidRPr="00000000">
        <w:rPr>
          <w:rtl w:val="0"/>
        </w:rPr>
      </w:r>
    </w:p>
    <w:tbl>
      <w:tblPr>
        <w:tblStyle w:val="Table2"/>
        <w:tblW w:w="928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82"/>
        <w:tblGridChange w:id="0">
          <w:tblGrid>
            <w:gridCol w:w="9282"/>
          </w:tblGrid>
        </w:tblGridChange>
      </w:tblGrid>
      <w:tr>
        <w:trPr>
          <w:cantSplit w:val="0"/>
          <w:tblHeader w:val="0"/>
        </w:trPr>
        <w:tc>
          <w:tcPr/>
          <w:p w:rsidR="00000000" w:rsidDel="00000000" w:rsidP="00000000" w:rsidRDefault="00000000" w:rsidRPr="00000000" w14:paraId="00000052">
            <w:pPr>
              <w:jc w:val="both"/>
              <w:rPr>
                <w:rFonts w:ascii="Georgia" w:cs="Georgia" w:eastAsia="Georgia" w:hAnsi="Georgia"/>
                <w:color w:val="00a19a"/>
              </w:rPr>
            </w:pPr>
            <w:r w:rsidDel="00000000" w:rsidR="00000000" w:rsidRPr="00000000">
              <w:rPr>
                <w:rtl w:val="0"/>
              </w:rPr>
            </w:r>
          </w:p>
          <w:p w:rsidR="00000000" w:rsidDel="00000000" w:rsidP="00000000" w:rsidRDefault="00000000" w:rsidRPr="00000000" w14:paraId="00000053">
            <w:pPr>
              <w:jc w:val="both"/>
              <w:rPr>
                <w:rFonts w:ascii="Georgia" w:cs="Georgia" w:eastAsia="Georgia" w:hAnsi="Georgia"/>
                <w:color w:val="00a19a"/>
              </w:rPr>
            </w:pPr>
            <w:r w:rsidDel="00000000" w:rsidR="00000000" w:rsidRPr="00000000">
              <w:rPr>
                <w:rtl w:val="0"/>
              </w:rPr>
            </w:r>
          </w:p>
          <w:p w:rsidR="00000000" w:rsidDel="00000000" w:rsidP="00000000" w:rsidRDefault="00000000" w:rsidRPr="00000000" w14:paraId="00000054">
            <w:pPr>
              <w:jc w:val="both"/>
              <w:rPr>
                <w:rFonts w:ascii="Georgia" w:cs="Georgia" w:eastAsia="Georgia" w:hAnsi="Georgia"/>
                <w:color w:val="00a19a"/>
              </w:rPr>
            </w:pPr>
            <w:r w:rsidDel="00000000" w:rsidR="00000000" w:rsidRPr="00000000">
              <w:rPr>
                <w:rtl w:val="0"/>
              </w:rPr>
            </w:r>
          </w:p>
          <w:p w:rsidR="00000000" w:rsidDel="00000000" w:rsidP="00000000" w:rsidRDefault="00000000" w:rsidRPr="00000000" w14:paraId="00000055">
            <w:pPr>
              <w:jc w:val="both"/>
              <w:rPr>
                <w:rFonts w:ascii="Georgia" w:cs="Georgia" w:eastAsia="Georgia" w:hAnsi="Georgia"/>
                <w:color w:val="00a19a"/>
              </w:rPr>
            </w:pPr>
            <w:r w:rsidDel="00000000" w:rsidR="00000000" w:rsidRPr="00000000">
              <w:rPr>
                <w:rtl w:val="0"/>
              </w:rPr>
            </w:r>
          </w:p>
          <w:p w:rsidR="00000000" w:rsidDel="00000000" w:rsidP="00000000" w:rsidRDefault="00000000" w:rsidRPr="00000000" w14:paraId="00000056">
            <w:pPr>
              <w:jc w:val="both"/>
              <w:rPr>
                <w:rFonts w:ascii="Georgia" w:cs="Georgia" w:eastAsia="Georgia" w:hAnsi="Georgia"/>
                <w:color w:val="00a19a"/>
              </w:rPr>
            </w:pPr>
            <w:r w:rsidDel="00000000" w:rsidR="00000000" w:rsidRPr="00000000">
              <w:rPr>
                <w:rtl w:val="0"/>
              </w:rPr>
            </w:r>
          </w:p>
          <w:p w:rsidR="00000000" w:rsidDel="00000000" w:rsidP="00000000" w:rsidRDefault="00000000" w:rsidRPr="00000000" w14:paraId="00000057">
            <w:pPr>
              <w:jc w:val="both"/>
              <w:rPr>
                <w:rFonts w:ascii="Georgia" w:cs="Georgia" w:eastAsia="Georgia" w:hAnsi="Georgia"/>
                <w:color w:val="00a19a"/>
              </w:rPr>
            </w:pPr>
            <w:r w:rsidDel="00000000" w:rsidR="00000000" w:rsidRPr="00000000">
              <w:rPr>
                <w:rtl w:val="0"/>
              </w:rPr>
            </w:r>
          </w:p>
          <w:p w:rsidR="00000000" w:rsidDel="00000000" w:rsidP="00000000" w:rsidRDefault="00000000" w:rsidRPr="00000000" w14:paraId="00000058">
            <w:pPr>
              <w:jc w:val="both"/>
              <w:rPr>
                <w:rFonts w:ascii="Georgia" w:cs="Georgia" w:eastAsia="Georgia" w:hAnsi="Georgia"/>
                <w:color w:val="00a19a"/>
              </w:rPr>
            </w:pPr>
            <w:r w:rsidDel="00000000" w:rsidR="00000000" w:rsidRPr="00000000">
              <w:rPr>
                <w:rtl w:val="0"/>
              </w:rPr>
            </w:r>
          </w:p>
        </w:tc>
      </w:tr>
    </w:tbl>
    <w:p w:rsidR="00000000" w:rsidDel="00000000" w:rsidP="00000000" w:rsidRDefault="00000000" w:rsidRPr="00000000" w14:paraId="00000059">
      <w:pPr>
        <w:keepNext w:val="1"/>
        <w:keepLines w:val="1"/>
        <w:widowControl w:val="1"/>
        <w:pBdr>
          <w:top w:space="0" w:sz="0" w:val="nil"/>
          <w:left w:space="0" w:sz="0" w:val="nil"/>
          <w:bottom w:space="0" w:sz="0" w:val="nil"/>
          <w:right w:space="0" w:sz="0" w:val="nil"/>
          <w:between w:space="0" w:sz="0" w:val="nil"/>
        </w:pBdr>
        <w:spacing w:before="480" w:line="276" w:lineRule="auto"/>
        <w:rPr>
          <w:color w:val="00a19a"/>
        </w:rPr>
      </w:pPr>
      <w:r w:rsidDel="00000000" w:rsidR="00000000" w:rsidRPr="00000000">
        <w:rPr>
          <w:rtl w:val="0"/>
        </w:rPr>
      </w:r>
    </w:p>
    <w:p w:rsidR="00000000" w:rsidDel="00000000" w:rsidP="00000000" w:rsidRDefault="00000000" w:rsidRPr="00000000" w14:paraId="0000005A">
      <w:pPr>
        <w:keepNext w:val="1"/>
        <w:keepLines w:val="1"/>
        <w:widowControl w:val="1"/>
        <w:pBdr>
          <w:top w:space="0" w:sz="0" w:val="nil"/>
          <w:left w:space="0" w:sz="0" w:val="nil"/>
          <w:bottom w:space="0" w:sz="0" w:val="nil"/>
          <w:right w:space="0" w:sz="0" w:val="nil"/>
          <w:between w:space="0" w:sz="0" w:val="nil"/>
        </w:pBdr>
        <w:spacing w:before="480" w:line="276" w:lineRule="auto"/>
        <w:rPr>
          <w:color w:val="00a19a"/>
        </w:rPr>
      </w:pPr>
      <w:r w:rsidDel="00000000" w:rsidR="00000000" w:rsidRPr="00000000">
        <w:rPr>
          <w:rtl w:val="0"/>
        </w:rPr>
      </w:r>
    </w:p>
    <w:p w:rsidR="00000000" w:rsidDel="00000000" w:rsidP="00000000" w:rsidRDefault="00000000" w:rsidRPr="00000000" w14:paraId="0000005B">
      <w:pPr>
        <w:keepNext w:val="1"/>
        <w:keepLines w:val="1"/>
        <w:widowControl w:val="1"/>
        <w:pBdr>
          <w:top w:space="0" w:sz="0" w:val="nil"/>
          <w:left w:space="0" w:sz="0" w:val="nil"/>
          <w:bottom w:space="0" w:sz="0" w:val="nil"/>
          <w:right w:space="0" w:sz="0" w:val="nil"/>
          <w:between w:space="0" w:sz="0" w:val="nil"/>
        </w:pBdr>
        <w:spacing w:before="480" w:line="276" w:lineRule="auto"/>
        <w:rPr>
          <w:rFonts w:ascii="Georgia" w:cs="Georgia" w:eastAsia="Georgia" w:hAnsi="Georgia"/>
          <w:color w:val="00a19a"/>
        </w:rPr>
      </w:pPr>
      <w:r w:rsidDel="00000000" w:rsidR="00000000" w:rsidRPr="00000000">
        <w:rPr>
          <w:rFonts w:ascii="Georgia" w:cs="Georgia" w:eastAsia="Georgia" w:hAnsi="Georgia"/>
          <w:color w:val="00a19a"/>
          <w:rtl w:val="0"/>
        </w:rPr>
        <w:t xml:space="preserve">Table des matières</w:t>
      </w:r>
    </w:p>
    <w:sdt>
      <w:sdtPr>
        <w:docPartObj>
          <w:docPartGallery w:val="Table of Contents"/>
          <w:docPartUnique w:val="1"/>
        </w:docPartObj>
      </w:sdtPr>
      <w:sdtContent>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left" w:pos="1760"/>
              <w:tab w:val="right" w:pos="9056"/>
            </w:tabs>
            <w:spacing w:after="100" w:line="276" w:lineRule="auto"/>
            <w:ind w:left="1320" w:firstLine="0"/>
            <w:rPr>
              <w:rFonts w:ascii="Georgia" w:cs="Georgia" w:eastAsia="Georgia" w:hAnsi="Georgia"/>
              <w:color w:val="00a19a"/>
            </w:rPr>
          </w:pPr>
          <w:r w:rsidDel="00000000" w:rsidR="00000000" w:rsidRPr="00000000">
            <w:fldChar w:fldCharType="begin"/>
            <w:instrText xml:space="preserve"> TOC \h \u \z </w:instrText>
            <w:fldChar w:fldCharType="separate"/>
          </w:r>
          <w:hyperlink w:anchor="_heading=h.gjdgxs">
            <w:r w:rsidDel="00000000" w:rsidR="00000000" w:rsidRPr="00000000">
              <w:rPr>
                <w:rFonts w:ascii="Georgia" w:cs="Georgia" w:eastAsia="Georgia" w:hAnsi="Georgia"/>
                <w:color w:val="00a19a"/>
                <w:rtl w:val="0"/>
              </w:rPr>
              <w:t xml:space="preserve">I.</w:t>
              <w:tab/>
              <w:t xml:space="preserve">Contexte et nature de la problématique</w:t>
              <w:tab/>
              <w:t xml:space="preserve">4</w:t>
            </w:r>
          </w:hyperlink>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tabs>
              <w:tab w:val="left" w:pos="1760"/>
              <w:tab w:val="right" w:pos="9056"/>
            </w:tabs>
            <w:spacing w:after="100" w:line="276" w:lineRule="auto"/>
            <w:ind w:left="1320" w:firstLine="0"/>
            <w:rPr>
              <w:rFonts w:ascii="Georgia" w:cs="Georgia" w:eastAsia="Georgia" w:hAnsi="Georgia"/>
              <w:color w:val="00a19a"/>
            </w:rPr>
          </w:pPr>
          <w:hyperlink w:anchor="_heading=h.2s8eyo1">
            <w:r w:rsidDel="00000000" w:rsidR="00000000" w:rsidRPr="00000000">
              <w:rPr>
                <w:rFonts w:ascii="Georgia" w:cs="Georgia" w:eastAsia="Georgia" w:hAnsi="Georgia"/>
                <w:color w:val="00a19a"/>
                <w:rtl w:val="0"/>
              </w:rPr>
              <w:t xml:space="preserve">II.</w:t>
              <w:tab/>
              <w:t xml:space="preserve">Objectifs</w:t>
              <w:tab/>
              <w:t xml:space="preserve">4</w:t>
            </w:r>
          </w:hyperlink>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left" w:pos="1762"/>
              <w:tab w:val="right" w:pos="9056"/>
            </w:tabs>
            <w:spacing w:after="100" w:line="276" w:lineRule="auto"/>
            <w:ind w:left="1320" w:firstLine="0"/>
            <w:rPr>
              <w:rFonts w:ascii="Georgia" w:cs="Georgia" w:eastAsia="Georgia" w:hAnsi="Georgia"/>
              <w:color w:val="00a19a"/>
            </w:rPr>
          </w:pPr>
          <w:hyperlink w:anchor="_heading=h.17dp8vu">
            <w:r w:rsidDel="00000000" w:rsidR="00000000" w:rsidRPr="00000000">
              <w:rPr>
                <w:rFonts w:ascii="Georgia" w:cs="Georgia" w:eastAsia="Georgia" w:hAnsi="Georgia"/>
                <w:color w:val="00a19a"/>
                <w:rtl w:val="0"/>
              </w:rPr>
              <w:t xml:space="preserve">III.</w:t>
              <w:tab/>
              <w:t xml:space="preserve">Bénéficiaires / public(s) cible(s)</w:t>
              <w:tab/>
              <w:t xml:space="preserve">4</w:t>
            </w:r>
          </w:hyperlink>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tabs>
              <w:tab w:val="left" w:pos="1776"/>
              <w:tab w:val="right" w:pos="9056"/>
            </w:tabs>
            <w:spacing w:after="100" w:line="276" w:lineRule="auto"/>
            <w:ind w:left="1320" w:firstLine="0"/>
            <w:rPr>
              <w:rFonts w:ascii="Georgia" w:cs="Georgia" w:eastAsia="Georgia" w:hAnsi="Georgia"/>
              <w:color w:val="00a19a"/>
            </w:rPr>
          </w:pPr>
          <w:hyperlink w:anchor="_heading=h.3rdcrjn">
            <w:r w:rsidDel="00000000" w:rsidR="00000000" w:rsidRPr="00000000">
              <w:rPr>
                <w:rFonts w:ascii="Georgia" w:cs="Georgia" w:eastAsia="Georgia" w:hAnsi="Georgia"/>
                <w:color w:val="00a19a"/>
                <w:rtl w:val="0"/>
              </w:rPr>
              <w:t xml:space="preserve">IV.</w:t>
              <w:tab/>
              <w:t xml:space="preserve">Description de l’action / activités et stratégie</w:t>
              <w:tab/>
              <w:t xml:space="preserve">4</w:t>
            </w:r>
          </w:hyperlink>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tabs>
              <w:tab w:val="left" w:pos="1760"/>
              <w:tab w:val="right" w:pos="9056"/>
            </w:tabs>
            <w:spacing w:after="100" w:line="276" w:lineRule="auto"/>
            <w:ind w:left="1320" w:firstLine="0"/>
            <w:rPr>
              <w:rFonts w:ascii="Georgia" w:cs="Georgia" w:eastAsia="Georgia" w:hAnsi="Georgia"/>
              <w:color w:val="00a19a"/>
            </w:rPr>
          </w:pPr>
          <w:hyperlink w:anchor="_heading=h.26in1rg">
            <w:r w:rsidDel="00000000" w:rsidR="00000000" w:rsidRPr="00000000">
              <w:rPr>
                <w:rFonts w:ascii="Georgia" w:cs="Georgia" w:eastAsia="Georgia" w:hAnsi="Georgia"/>
                <w:color w:val="00a19a"/>
                <w:rtl w:val="0"/>
              </w:rPr>
              <w:t xml:space="preserve">V.</w:t>
              <w:tab/>
              <w:t xml:space="preserve">Partenariat</w:t>
              <w:tab/>
              <w:t xml:space="preserve">5</w:t>
            </w:r>
          </w:hyperlink>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tabs>
              <w:tab w:val="left" w:pos="1776"/>
              <w:tab w:val="right" w:pos="9056"/>
            </w:tabs>
            <w:spacing w:after="100" w:line="276" w:lineRule="auto"/>
            <w:ind w:left="1320" w:firstLine="0"/>
            <w:rPr>
              <w:rFonts w:ascii="Georgia" w:cs="Georgia" w:eastAsia="Georgia" w:hAnsi="Georgia"/>
              <w:color w:val="00a19a"/>
            </w:rPr>
          </w:pPr>
          <w:hyperlink w:anchor="_heading=h.lnxbz9">
            <w:r w:rsidDel="00000000" w:rsidR="00000000" w:rsidRPr="00000000">
              <w:rPr>
                <w:rFonts w:ascii="Georgia" w:cs="Georgia" w:eastAsia="Georgia" w:hAnsi="Georgia"/>
                <w:color w:val="00a19a"/>
                <w:rtl w:val="0"/>
              </w:rPr>
              <w:t xml:space="preserve">VI.</w:t>
              <w:tab/>
              <w:t xml:space="preserve">Budget</w:t>
              <w:tab/>
              <w:t xml:space="preserve">5</w:t>
            </w:r>
          </w:hyperlink>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tabs>
              <w:tab w:val="left" w:pos="1831"/>
              <w:tab w:val="right" w:pos="9056"/>
            </w:tabs>
            <w:spacing w:after="100" w:line="276" w:lineRule="auto"/>
            <w:ind w:left="1320" w:firstLine="0"/>
            <w:rPr>
              <w:rFonts w:ascii="Georgia" w:cs="Georgia" w:eastAsia="Georgia" w:hAnsi="Georgia"/>
              <w:color w:val="00a19a"/>
            </w:rPr>
          </w:pPr>
          <w:hyperlink w:anchor="_heading=h.35nkun2">
            <w:r w:rsidDel="00000000" w:rsidR="00000000" w:rsidRPr="00000000">
              <w:rPr>
                <w:rFonts w:ascii="Georgia" w:cs="Georgia" w:eastAsia="Georgia" w:hAnsi="Georgia"/>
                <w:color w:val="00a19a"/>
                <w:rtl w:val="0"/>
              </w:rPr>
              <w:t xml:space="preserve">VII.</w:t>
              <w:tab/>
              <w:t xml:space="preserve">Evaluation et résultats</w:t>
              <w:tab/>
              <w:t xml:space="preserve">5</w:t>
            </w:r>
          </w:hyperlink>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tabs>
              <w:tab w:val="left" w:pos="1887"/>
              <w:tab w:val="right" w:pos="9056"/>
            </w:tabs>
            <w:spacing w:after="100" w:line="276" w:lineRule="auto"/>
            <w:ind w:left="1320" w:firstLine="0"/>
            <w:rPr>
              <w:rFonts w:ascii="Georgia" w:cs="Georgia" w:eastAsia="Georgia" w:hAnsi="Georgia"/>
              <w:color w:val="00a19a"/>
            </w:rPr>
          </w:pPr>
          <w:hyperlink w:anchor="_heading=h.1ksv4uv">
            <w:r w:rsidDel="00000000" w:rsidR="00000000" w:rsidRPr="00000000">
              <w:rPr>
                <w:rFonts w:ascii="Georgia" w:cs="Georgia" w:eastAsia="Georgia" w:hAnsi="Georgia"/>
                <w:color w:val="00a19a"/>
                <w:rtl w:val="0"/>
              </w:rPr>
              <w:t xml:space="preserve">VIII.</w:t>
              <w:tab/>
              <w:t xml:space="preserve">Et après ?</w:t>
              <w:tab/>
              <w:t xml:space="preserve">7</w:t>
            </w:r>
          </w:hyperlink>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tabs>
              <w:tab w:val="left" w:pos="1765"/>
              <w:tab w:val="right" w:pos="9056"/>
            </w:tabs>
            <w:spacing w:after="100" w:line="276" w:lineRule="auto"/>
            <w:ind w:left="1320" w:firstLine="0"/>
            <w:rPr>
              <w:rFonts w:ascii="Cambria" w:cs="Cambria" w:eastAsia="Cambria" w:hAnsi="Cambria"/>
              <w:color w:val="000000"/>
            </w:rPr>
          </w:pPr>
          <w:hyperlink w:anchor="_heading=h.44sinio">
            <w:r w:rsidDel="00000000" w:rsidR="00000000" w:rsidRPr="00000000">
              <w:rPr>
                <w:rFonts w:ascii="Georgia" w:cs="Georgia" w:eastAsia="Georgia" w:hAnsi="Georgia"/>
                <w:color w:val="00a19a"/>
                <w:rtl w:val="0"/>
              </w:rPr>
              <w:t xml:space="preserve">IX.</w:t>
              <w:tab/>
              <w:t xml:space="preserve">Informations complémentaires</w:t>
              <w:tab/>
              <w:t xml:space="preserve">8</w:t>
            </w:r>
          </w:hyperlink>
          <w:r w:rsidDel="00000000" w:rsidR="00000000" w:rsidRPr="00000000">
            <w:rPr>
              <w:rtl w:val="0"/>
            </w:rPr>
          </w:r>
        </w:p>
        <w:p w:rsidR="00000000" w:rsidDel="00000000" w:rsidP="00000000" w:rsidRDefault="00000000" w:rsidRPr="00000000" w14:paraId="00000065">
          <w:pPr>
            <w:rPr>
              <w:color w:val="00a19a"/>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ind w:left="720" w:firstLine="0"/>
        <w:jc w:val="both"/>
        <w:rPr>
          <w:rFonts w:ascii="Georgia" w:cs="Georgia" w:eastAsia="Georgia" w:hAnsi="Georgia"/>
          <w:b w:val="1"/>
          <w:color w:val="000000"/>
        </w:rPr>
        <w:sectPr>
          <w:headerReference r:id="rId9" w:type="first"/>
          <w:footerReference r:id="rId10" w:type="default"/>
          <w:footerReference r:id="rId11" w:type="first"/>
          <w:pgSz w:h="16860" w:w="11900" w:orient="portrait"/>
          <w:pgMar w:bottom="1417" w:top="1417" w:left="1417" w:right="1417" w:header="720" w:footer="720"/>
          <w:pgNumType w:start="1"/>
        </w:sect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numPr>
          <w:ilvl w:val="0"/>
          <w:numId w:val="1"/>
        </w:numPr>
        <w:pBdr>
          <w:top w:space="0" w:sz="0" w:val="nil"/>
          <w:left w:space="0" w:sz="0" w:val="nil"/>
          <w:bottom w:space="0" w:sz="0" w:val="nil"/>
          <w:right w:space="0" w:sz="0" w:val="nil"/>
          <w:between w:space="0" w:sz="0" w:val="nil"/>
        </w:pBdr>
        <w:ind w:left="720" w:hanging="360"/>
        <w:jc w:val="both"/>
        <w:rPr/>
      </w:pPr>
      <w:bookmarkStart w:colFirst="0" w:colLast="0" w:name="_heading=h.gjdgxs" w:id="0"/>
      <w:bookmarkEnd w:id="0"/>
      <w:r w:rsidDel="00000000" w:rsidR="00000000" w:rsidRPr="00000000">
        <w:rPr>
          <w:rFonts w:ascii="Georgia" w:cs="Georgia" w:eastAsia="Georgia" w:hAnsi="Georgia"/>
          <w:b w:val="1"/>
          <w:color w:val="000000"/>
          <w:rtl w:val="0"/>
        </w:rPr>
        <w:t xml:space="preserve">Contexte et nature de la problématique </w:t>
      </w:r>
      <w:r w:rsidDel="00000000" w:rsidR="00000000" w:rsidRPr="00000000">
        <w:rPr>
          <w:rtl w:val="0"/>
        </w:rPr>
      </w:r>
    </w:p>
    <w:p w:rsidR="00000000" w:rsidDel="00000000" w:rsidP="00000000" w:rsidRDefault="00000000" w:rsidRPr="00000000" w14:paraId="0000006A">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6B">
      <w:pPr>
        <w:numPr>
          <w:ilvl w:val="0"/>
          <w:numId w:val="3"/>
        </w:numPr>
        <w:pBdr>
          <w:top w:space="0" w:sz="0" w:val="nil"/>
          <w:left w:space="0" w:sz="0" w:val="nil"/>
          <w:bottom w:space="0" w:sz="0" w:val="nil"/>
          <w:right w:space="0" w:sz="0" w:val="nil"/>
          <w:between w:space="0" w:sz="0" w:val="nil"/>
        </w:pBdr>
        <w:ind w:left="720" w:hanging="360"/>
        <w:jc w:val="both"/>
        <w:rPr>
          <w:rFonts w:ascii="Georgia" w:cs="Georgia" w:eastAsia="Georgia" w:hAnsi="Georgia"/>
        </w:rPr>
      </w:pPr>
      <w:r w:rsidDel="00000000" w:rsidR="00000000" w:rsidRPr="00000000">
        <w:rPr>
          <w:rFonts w:ascii="Georgia" w:cs="Georgia" w:eastAsia="Georgia" w:hAnsi="Georgia"/>
          <w:rtl w:val="0"/>
        </w:rPr>
        <w:t xml:space="preserve">Expliquer la genèse du projet et les éléments de diagnostic qui vous ont incité à le développer </w:t>
      </w:r>
      <w:r w:rsidDel="00000000" w:rsidR="00000000" w:rsidRPr="00000000">
        <w:rPr>
          <w:rFonts w:ascii="Georgia" w:cs="Georgia" w:eastAsia="Georgia" w:hAnsi="Georgia"/>
          <w:color w:val="000000"/>
          <w:rtl w:val="0"/>
        </w:rPr>
        <w:t xml:space="preserve">(250 mots)</w:t>
      </w:r>
      <w:r w:rsidDel="00000000" w:rsidR="00000000" w:rsidRPr="00000000">
        <w:rPr>
          <w:rtl w:val="0"/>
        </w:rPr>
      </w:r>
    </w:p>
    <w:p w:rsidR="00000000" w:rsidDel="00000000" w:rsidP="00000000" w:rsidRDefault="00000000" w:rsidRPr="00000000" w14:paraId="0000006C">
      <w:pPr>
        <w:jc w:val="both"/>
        <w:rPr>
          <w:rFonts w:ascii="Georgia" w:cs="Georgia" w:eastAsia="Georgia" w:hAnsi="Georgia"/>
        </w:rPr>
      </w:pPr>
      <w:r w:rsidDel="00000000" w:rsidR="00000000" w:rsidRPr="00000000">
        <w:rPr>
          <w:rtl w:val="0"/>
        </w:rPr>
      </w:r>
    </w:p>
    <w:tbl>
      <w:tblPr>
        <w:tblStyle w:val="Table3"/>
        <w:tblW w:w="91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80"/>
        <w:tblGridChange w:id="0">
          <w:tblGrid>
            <w:gridCol w:w="9180"/>
          </w:tblGrid>
        </w:tblGridChange>
      </w:tblGrid>
      <w:tr>
        <w:trPr>
          <w:cantSplit w:val="0"/>
          <w:tblHeader w:val="0"/>
        </w:trPr>
        <w:tc>
          <w:tcPr/>
          <w:p w:rsidR="00000000" w:rsidDel="00000000" w:rsidP="00000000" w:rsidRDefault="00000000" w:rsidRPr="00000000" w14:paraId="0000006D">
            <w:pPr>
              <w:jc w:val="both"/>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6E">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6F">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70">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71">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72">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73">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74">
            <w:pPr>
              <w:jc w:val="both"/>
              <w:rPr>
                <w:rFonts w:ascii="Georgia" w:cs="Georgia" w:eastAsia="Georgia" w:hAnsi="Georgia"/>
              </w:rPr>
            </w:pPr>
            <w:r w:rsidDel="00000000" w:rsidR="00000000" w:rsidRPr="00000000">
              <w:rPr>
                <w:rtl w:val="0"/>
              </w:rPr>
            </w:r>
          </w:p>
        </w:tc>
      </w:tr>
    </w:tbl>
    <w:p w:rsidR="00000000" w:rsidDel="00000000" w:rsidP="00000000" w:rsidRDefault="00000000" w:rsidRPr="00000000" w14:paraId="00000075">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76">
      <w:pPr>
        <w:numPr>
          <w:ilvl w:val="0"/>
          <w:numId w:val="1"/>
        </w:numPr>
        <w:pBdr>
          <w:top w:space="0" w:sz="0" w:val="nil"/>
          <w:left w:space="0" w:sz="0" w:val="nil"/>
          <w:bottom w:space="0" w:sz="0" w:val="nil"/>
          <w:right w:space="0" w:sz="0" w:val="nil"/>
          <w:between w:space="0" w:sz="0" w:val="nil"/>
        </w:pBdr>
        <w:ind w:left="720" w:hanging="360"/>
        <w:jc w:val="both"/>
        <w:rPr/>
      </w:pPr>
      <w:bookmarkStart w:colFirst="0" w:colLast="0" w:name="_heading=h.2s8eyo1" w:id="1"/>
      <w:bookmarkEnd w:id="1"/>
      <w:r w:rsidDel="00000000" w:rsidR="00000000" w:rsidRPr="00000000">
        <w:rPr>
          <w:rFonts w:ascii="Georgia" w:cs="Georgia" w:eastAsia="Georgia" w:hAnsi="Georgia"/>
          <w:b w:val="1"/>
          <w:color w:val="000000"/>
          <w:rtl w:val="0"/>
        </w:rPr>
        <w:t xml:space="preserve">Objectifs </w:t>
      </w:r>
      <w:r w:rsidDel="00000000" w:rsidR="00000000" w:rsidRPr="00000000">
        <w:rPr>
          <w:rtl w:val="0"/>
        </w:rPr>
      </w:r>
    </w:p>
    <w:p w:rsidR="00000000" w:rsidDel="00000000" w:rsidP="00000000" w:rsidRDefault="00000000" w:rsidRPr="00000000" w14:paraId="00000077">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78">
      <w:pPr>
        <w:numPr>
          <w:ilvl w:val="0"/>
          <w:numId w:val="3"/>
        </w:numPr>
        <w:pBdr>
          <w:top w:space="0" w:sz="0" w:val="nil"/>
          <w:left w:space="0" w:sz="0" w:val="nil"/>
          <w:bottom w:space="0" w:sz="0" w:val="nil"/>
          <w:right w:space="0" w:sz="0" w:val="nil"/>
          <w:between w:space="0" w:sz="0" w:val="nil"/>
        </w:pBdr>
        <w:ind w:left="720" w:hanging="360"/>
        <w:jc w:val="both"/>
        <w:rPr>
          <w:rFonts w:ascii="Georgia" w:cs="Georgia" w:eastAsia="Georgia" w:hAnsi="Georgia"/>
          <w:color w:val="000000"/>
        </w:rPr>
      </w:pPr>
      <w:r w:rsidDel="00000000" w:rsidR="00000000" w:rsidRPr="00000000">
        <w:rPr>
          <w:rFonts w:ascii="Georgia" w:cs="Georgia" w:eastAsia="Georgia" w:hAnsi="Georgia"/>
          <w:rtl w:val="0"/>
        </w:rPr>
        <w:t xml:space="preserve">O</w:t>
      </w:r>
      <w:r w:rsidDel="00000000" w:rsidR="00000000" w:rsidRPr="00000000">
        <w:rPr>
          <w:rFonts w:ascii="Georgia" w:cs="Georgia" w:eastAsia="Georgia" w:hAnsi="Georgia"/>
          <w:color w:val="000000"/>
          <w:rtl w:val="0"/>
        </w:rPr>
        <w:t xml:space="preserve">bjectifs de l’action mise en œuvre (100 mots)</w:t>
      </w:r>
    </w:p>
    <w:p w:rsidR="00000000" w:rsidDel="00000000" w:rsidP="00000000" w:rsidRDefault="00000000" w:rsidRPr="00000000" w14:paraId="00000079">
      <w:pPr>
        <w:jc w:val="both"/>
        <w:rPr>
          <w:rFonts w:ascii="Georgia" w:cs="Georgia" w:eastAsia="Georgia" w:hAnsi="Georgia"/>
        </w:rPr>
      </w:pPr>
      <w:r w:rsidDel="00000000" w:rsidR="00000000" w:rsidRPr="00000000">
        <w:rPr>
          <w:rtl w:val="0"/>
        </w:rPr>
      </w:r>
    </w:p>
    <w:tbl>
      <w:tblPr>
        <w:tblStyle w:val="Table4"/>
        <w:tblW w:w="91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80"/>
        <w:tblGridChange w:id="0">
          <w:tblGrid>
            <w:gridCol w:w="9180"/>
          </w:tblGrid>
        </w:tblGridChange>
      </w:tblGrid>
      <w:tr>
        <w:trPr>
          <w:cantSplit w:val="0"/>
          <w:tblHeader w:val="0"/>
        </w:trPr>
        <w:tc>
          <w:tcPr/>
          <w:p w:rsidR="00000000" w:rsidDel="00000000" w:rsidP="00000000" w:rsidRDefault="00000000" w:rsidRPr="00000000" w14:paraId="0000007A">
            <w:pPr>
              <w:jc w:val="both"/>
              <w:rPr>
                <w:rFonts w:ascii="Georgia" w:cs="Georgia" w:eastAsia="Georgia" w:hAnsi="Georgia"/>
              </w:rPr>
            </w:pPr>
            <w:r w:rsidDel="00000000" w:rsidR="00000000" w:rsidRPr="00000000">
              <w:rPr>
                <w:rFonts w:ascii="Georgia" w:cs="Georgia" w:eastAsia="Georgia" w:hAnsi="Georgia"/>
                <w:rtl w:val="0"/>
              </w:rPr>
              <w:t xml:space="preserve">-</w:t>
            </w:r>
          </w:p>
          <w:p w:rsidR="00000000" w:rsidDel="00000000" w:rsidP="00000000" w:rsidRDefault="00000000" w:rsidRPr="00000000" w14:paraId="0000007B">
            <w:pPr>
              <w:jc w:val="both"/>
              <w:rPr>
                <w:rFonts w:ascii="Georgia" w:cs="Georgia" w:eastAsia="Georgia" w:hAnsi="Georgia"/>
              </w:rPr>
            </w:pPr>
            <w:r w:rsidDel="00000000" w:rsidR="00000000" w:rsidRPr="00000000">
              <w:rPr>
                <w:rFonts w:ascii="Georgia" w:cs="Georgia" w:eastAsia="Georgia" w:hAnsi="Georgia"/>
                <w:rtl w:val="0"/>
              </w:rPr>
              <w:t xml:space="preserve">-</w:t>
            </w:r>
          </w:p>
          <w:p w:rsidR="00000000" w:rsidDel="00000000" w:rsidP="00000000" w:rsidRDefault="00000000" w:rsidRPr="00000000" w14:paraId="0000007C">
            <w:pPr>
              <w:jc w:val="both"/>
              <w:rPr>
                <w:rFonts w:ascii="Georgia" w:cs="Georgia" w:eastAsia="Georgia" w:hAnsi="Georgia"/>
              </w:rPr>
            </w:pPr>
            <w:r w:rsidDel="00000000" w:rsidR="00000000" w:rsidRPr="00000000">
              <w:rPr>
                <w:rFonts w:ascii="Georgia" w:cs="Georgia" w:eastAsia="Georgia" w:hAnsi="Georgia"/>
                <w:rtl w:val="0"/>
              </w:rPr>
              <w:t xml:space="preserve">-</w:t>
            </w:r>
          </w:p>
          <w:p w:rsidR="00000000" w:rsidDel="00000000" w:rsidP="00000000" w:rsidRDefault="00000000" w:rsidRPr="00000000" w14:paraId="0000007D">
            <w:pPr>
              <w:jc w:val="both"/>
              <w:rPr>
                <w:rFonts w:ascii="Georgia" w:cs="Georgia" w:eastAsia="Georgia" w:hAnsi="Georgia"/>
              </w:rPr>
            </w:pPr>
            <w:r w:rsidDel="00000000" w:rsidR="00000000" w:rsidRPr="00000000">
              <w:rPr>
                <w:rFonts w:ascii="Georgia" w:cs="Georgia" w:eastAsia="Georgia" w:hAnsi="Georgia"/>
                <w:rtl w:val="0"/>
              </w:rPr>
              <w:t xml:space="preserve">-</w:t>
            </w:r>
          </w:p>
        </w:tc>
      </w:tr>
    </w:tbl>
    <w:p w:rsidR="00000000" w:rsidDel="00000000" w:rsidP="00000000" w:rsidRDefault="00000000" w:rsidRPr="00000000" w14:paraId="0000007E">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7F">
      <w:pPr>
        <w:numPr>
          <w:ilvl w:val="0"/>
          <w:numId w:val="1"/>
        </w:numPr>
        <w:pBdr>
          <w:top w:space="0" w:sz="0" w:val="nil"/>
          <w:left w:space="0" w:sz="0" w:val="nil"/>
          <w:bottom w:space="0" w:sz="0" w:val="nil"/>
          <w:right w:space="0" w:sz="0" w:val="nil"/>
          <w:between w:space="0" w:sz="0" w:val="nil"/>
        </w:pBdr>
        <w:ind w:left="720" w:hanging="360"/>
        <w:jc w:val="both"/>
        <w:rPr/>
      </w:pPr>
      <w:bookmarkStart w:colFirst="0" w:colLast="0" w:name="_heading=h.17dp8vu" w:id="2"/>
      <w:bookmarkEnd w:id="2"/>
      <w:r w:rsidDel="00000000" w:rsidR="00000000" w:rsidRPr="00000000">
        <w:rPr>
          <w:rFonts w:ascii="Georgia" w:cs="Georgia" w:eastAsia="Georgia" w:hAnsi="Georgia"/>
          <w:b w:val="1"/>
          <w:color w:val="000000"/>
          <w:rtl w:val="0"/>
        </w:rPr>
        <w:t xml:space="preserve">Bénéficiaires </w:t>
      </w:r>
      <w:r w:rsidDel="00000000" w:rsidR="00000000" w:rsidRPr="00000000">
        <w:rPr>
          <w:rtl w:val="0"/>
        </w:rPr>
      </w:r>
    </w:p>
    <w:p w:rsidR="00000000" w:rsidDel="00000000" w:rsidP="00000000" w:rsidRDefault="00000000" w:rsidRPr="00000000" w14:paraId="00000080">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81">
      <w:pPr>
        <w:numPr>
          <w:ilvl w:val="0"/>
          <w:numId w:val="3"/>
        </w:numPr>
        <w:pBdr>
          <w:top w:space="0" w:sz="0" w:val="nil"/>
          <w:left w:space="0" w:sz="0" w:val="nil"/>
          <w:bottom w:space="0" w:sz="0" w:val="nil"/>
          <w:right w:space="0" w:sz="0" w:val="nil"/>
          <w:between w:space="0" w:sz="0" w:val="nil"/>
        </w:pBdr>
        <w:ind w:left="720" w:hanging="360"/>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Quels sont les publics, les lieux ciblés par l’action ? Est-il possible de les quantifier ? </w:t>
      </w:r>
      <w:r w:rsidDel="00000000" w:rsidR="00000000" w:rsidRPr="00000000">
        <w:rPr>
          <w:rFonts w:ascii="Georgia" w:cs="Georgia" w:eastAsia="Georgia" w:hAnsi="Georgia"/>
          <w:rtl w:val="0"/>
        </w:rPr>
        <w:t xml:space="preserve">(100 mots)</w:t>
      </w: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ind w:left="720" w:firstLine="0"/>
        <w:jc w:val="both"/>
        <w:rPr>
          <w:rFonts w:ascii="Georgia" w:cs="Georgia" w:eastAsia="Georgia" w:hAnsi="Georgia"/>
        </w:rPr>
      </w:pPr>
      <w:r w:rsidDel="00000000" w:rsidR="00000000" w:rsidRPr="00000000">
        <w:rPr>
          <w:rFonts w:ascii="Georgia" w:cs="Georgia" w:eastAsia="Georgia" w:hAnsi="Georgia"/>
          <w:color w:val="000000"/>
          <w:rtl w:val="0"/>
        </w:rPr>
        <w:t xml:space="preserve">Si oui, merci de préciser les données</w:t>
      </w: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ind w:left="720" w:firstLine="0"/>
        <w:jc w:val="both"/>
        <w:rPr>
          <w:rFonts w:ascii="Georgia" w:cs="Georgia" w:eastAsia="Georgia" w:hAnsi="Georgia"/>
          <w:color w:val="000000"/>
        </w:rPr>
      </w:pPr>
      <w:r w:rsidDel="00000000" w:rsidR="00000000" w:rsidRPr="00000000">
        <w:rPr>
          <w:rFonts w:ascii="Georgia" w:cs="Georgia" w:eastAsia="Georgia" w:hAnsi="Georgia"/>
          <w:rtl w:val="0"/>
        </w:rPr>
        <w:t xml:space="preserve">Si non, pouvez-vous nous indiquer pourquoi vous ne disposez pas des données ? </w:t>
      </w:r>
      <w:r w:rsidDel="00000000" w:rsidR="00000000" w:rsidRPr="00000000">
        <w:rPr>
          <w:rtl w:val="0"/>
        </w:rPr>
      </w:r>
    </w:p>
    <w:p w:rsidR="00000000" w:rsidDel="00000000" w:rsidP="00000000" w:rsidRDefault="00000000" w:rsidRPr="00000000" w14:paraId="00000084">
      <w:pPr>
        <w:jc w:val="both"/>
        <w:rPr>
          <w:rFonts w:ascii="Georgia" w:cs="Georgia" w:eastAsia="Georgia" w:hAnsi="Georgia"/>
        </w:rPr>
      </w:pPr>
      <w:r w:rsidDel="00000000" w:rsidR="00000000" w:rsidRPr="00000000">
        <w:rPr>
          <w:rtl w:val="0"/>
        </w:rPr>
      </w:r>
    </w:p>
    <w:tbl>
      <w:tblPr>
        <w:tblStyle w:val="Table5"/>
        <w:tblW w:w="91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80"/>
        <w:tblGridChange w:id="0">
          <w:tblGrid>
            <w:gridCol w:w="9180"/>
          </w:tblGrid>
        </w:tblGridChange>
      </w:tblGrid>
      <w:tr>
        <w:trPr>
          <w:cantSplit w:val="0"/>
          <w:tblHeader w:val="0"/>
        </w:trPr>
        <w:tc>
          <w:tcPr/>
          <w:p w:rsidR="00000000" w:rsidDel="00000000" w:rsidP="00000000" w:rsidRDefault="00000000" w:rsidRPr="00000000" w14:paraId="00000085">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86">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87">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88">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89">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8A">
            <w:pPr>
              <w:jc w:val="both"/>
              <w:rPr>
                <w:rFonts w:ascii="Georgia" w:cs="Georgia" w:eastAsia="Georgia" w:hAnsi="Georgia"/>
              </w:rPr>
            </w:pPr>
            <w:r w:rsidDel="00000000" w:rsidR="00000000" w:rsidRPr="00000000">
              <w:rPr>
                <w:rtl w:val="0"/>
              </w:rPr>
            </w:r>
          </w:p>
        </w:tc>
      </w:tr>
    </w:tbl>
    <w:p w:rsidR="00000000" w:rsidDel="00000000" w:rsidP="00000000" w:rsidRDefault="00000000" w:rsidRPr="00000000" w14:paraId="0000008B">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8C">
      <w:pPr>
        <w:numPr>
          <w:ilvl w:val="0"/>
          <w:numId w:val="1"/>
        </w:numPr>
        <w:pBdr>
          <w:top w:space="0" w:sz="0" w:val="nil"/>
          <w:left w:space="0" w:sz="0" w:val="nil"/>
          <w:bottom w:space="0" w:sz="0" w:val="nil"/>
          <w:right w:space="0" w:sz="0" w:val="nil"/>
          <w:between w:space="0" w:sz="0" w:val="nil"/>
        </w:pBdr>
        <w:ind w:left="720" w:hanging="360"/>
        <w:jc w:val="both"/>
        <w:rPr/>
      </w:pPr>
      <w:bookmarkStart w:colFirst="0" w:colLast="0" w:name="_heading=h.3rdcrjn" w:id="3"/>
      <w:bookmarkEnd w:id="3"/>
      <w:r w:rsidDel="00000000" w:rsidR="00000000" w:rsidRPr="00000000">
        <w:rPr>
          <w:rFonts w:ascii="Georgia" w:cs="Georgia" w:eastAsia="Georgia" w:hAnsi="Georgia"/>
          <w:b w:val="1"/>
          <w:color w:val="000000"/>
          <w:rtl w:val="0"/>
        </w:rPr>
        <w:t xml:space="preserve">Description de l’action / activités et stratégie</w:t>
      </w:r>
      <w:r w:rsidDel="00000000" w:rsidR="00000000" w:rsidRPr="00000000">
        <w:rPr>
          <w:rtl w:val="0"/>
        </w:rPr>
      </w:r>
    </w:p>
    <w:p w:rsidR="00000000" w:rsidDel="00000000" w:rsidP="00000000" w:rsidRDefault="00000000" w:rsidRPr="00000000" w14:paraId="0000008D">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8E">
      <w:pPr>
        <w:numPr>
          <w:ilvl w:val="0"/>
          <w:numId w:val="3"/>
        </w:numPr>
        <w:pBdr>
          <w:top w:space="0" w:sz="0" w:val="nil"/>
          <w:left w:space="0" w:sz="0" w:val="nil"/>
          <w:bottom w:space="0" w:sz="0" w:val="nil"/>
          <w:right w:space="0" w:sz="0" w:val="nil"/>
          <w:between w:space="0" w:sz="0" w:val="nil"/>
        </w:pBdr>
        <w:ind w:left="720" w:hanging="360"/>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Décrivez précisément le contenu de l’action</w:t>
      </w:r>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color w:val="000000"/>
          <w:rtl w:val="0"/>
        </w:rPr>
        <w:t xml:space="preserve"> </w:t>
      </w:r>
      <w:r w:rsidDel="00000000" w:rsidR="00000000" w:rsidRPr="00000000">
        <w:rPr>
          <w:rFonts w:ascii="Georgia" w:cs="Georgia" w:eastAsia="Georgia" w:hAnsi="Georgia"/>
          <w:rtl w:val="0"/>
        </w:rPr>
        <w:t xml:space="preserve">s</w:t>
      </w:r>
      <w:r w:rsidDel="00000000" w:rsidR="00000000" w:rsidRPr="00000000">
        <w:rPr>
          <w:rFonts w:ascii="Georgia" w:cs="Georgia" w:eastAsia="Georgia" w:hAnsi="Georgia"/>
          <w:color w:val="000000"/>
          <w:rtl w:val="0"/>
        </w:rPr>
        <w:t xml:space="preserve">a mise en œuvre </w:t>
      </w:r>
      <w:r w:rsidDel="00000000" w:rsidR="00000000" w:rsidRPr="00000000">
        <w:rPr>
          <w:rFonts w:ascii="Georgia" w:cs="Georgia" w:eastAsia="Georgia" w:hAnsi="Georgia"/>
          <w:rtl w:val="0"/>
        </w:rPr>
        <w:t xml:space="preserve">étape par étape </w:t>
      </w:r>
      <w:r w:rsidDel="00000000" w:rsidR="00000000" w:rsidRPr="00000000">
        <w:rPr>
          <w:rFonts w:ascii="Georgia" w:cs="Georgia" w:eastAsia="Georgia" w:hAnsi="Georgia"/>
          <w:color w:val="000000"/>
          <w:rtl w:val="0"/>
        </w:rPr>
        <w:t xml:space="preserve">(</w:t>
      </w:r>
      <w:r w:rsidDel="00000000" w:rsidR="00000000" w:rsidRPr="00000000">
        <w:rPr>
          <w:rFonts w:ascii="Georgia" w:cs="Georgia" w:eastAsia="Georgia" w:hAnsi="Georgia"/>
          <w:rtl w:val="0"/>
        </w:rPr>
        <w:t xml:space="preserve">35</w:t>
      </w:r>
      <w:r w:rsidDel="00000000" w:rsidR="00000000" w:rsidRPr="00000000">
        <w:rPr>
          <w:rFonts w:ascii="Georgia" w:cs="Georgia" w:eastAsia="Georgia" w:hAnsi="Georgia"/>
          <w:color w:val="000000"/>
          <w:rtl w:val="0"/>
        </w:rPr>
        <w:t xml:space="preserve">0 mots)</w:t>
      </w:r>
    </w:p>
    <w:p w:rsidR="00000000" w:rsidDel="00000000" w:rsidP="00000000" w:rsidRDefault="00000000" w:rsidRPr="00000000" w14:paraId="0000008F">
      <w:pPr>
        <w:jc w:val="both"/>
        <w:rPr>
          <w:rFonts w:ascii="Georgia" w:cs="Georgia" w:eastAsia="Georgia" w:hAnsi="Georgia"/>
        </w:rPr>
      </w:pPr>
      <w:r w:rsidDel="00000000" w:rsidR="00000000" w:rsidRPr="00000000">
        <w:rPr>
          <w:rtl w:val="0"/>
        </w:rPr>
      </w:r>
    </w:p>
    <w:tbl>
      <w:tblPr>
        <w:tblStyle w:val="Table6"/>
        <w:tblW w:w="91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80"/>
        <w:tblGridChange w:id="0">
          <w:tblGrid>
            <w:gridCol w:w="9180"/>
          </w:tblGrid>
        </w:tblGridChange>
      </w:tblGrid>
      <w:tr>
        <w:trPr>
          <w:cantSplit w:val="0"/>
          <w:trHeight w:val="2940" w:hRule="atLeast"/>
          <w:tblHeader w:val="0"/>
        </w:trPr>
        <w:tc>
          <w:tcPr/>
          <w:p w:rsidR="00000000" w:rsidDel="00000000" w:rsidP="00000000" w:rsidRDefault="00000000" w:rsidRPr="00000000" w14:paraId="00000090">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91">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92">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93">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94">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95">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96">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97">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98">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99">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9A">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9B">
            <w:pPr>
              <w:jc w:val="both"/>
              <w:rPr>
                <w:rFonts w:ascii="Georgia" w:cs="Georgia" w:eastAsia="Georgia" w:hAnsi="Georgia"/>
              </w:rPr>
            </w:pPr>
            <w:r w:rsidDel="00000000" w:rsidR="00000000" w:rsidRPr="00000000">
              <w:rPr>
                <w:rtl w:val="0"/>
              </w:rPr>
            </w:r>
          </w:p>
        </w:tc>
      </w:tr>
    </w:tbl>
    <w:p w:rsidR="00000000" w:rsidDel="00000000" w:rsidP="00000000" w:rsidRDefault="00000000" w:rsidRPr="00000000" w14:paraId="0000009C">
      <w:pPr>
        <w:pBdr>
          <w:top w:space="0" w:sz="0" w:val="nil"/>
          <w:left w:space="0" w:sz="0" w:val="nil"/>
          <w:bottom w:space="0" w:sz="0" w:val="nil"/>
          <w:right w:space="0" w:sz="0" w:val="nil"/>
          <w:between w:space="0" w:sz="0" w:val="nil"/>
        </w:pBdr>
        <w:ind w:left="720" w:hanging="360"/>
        <w:jc w:val="both"/>
        <w:rPr>
          <w:rFonts w:ascii="Georgia" w:cs="Georgia" w:eastAsia="Georgia" w:hAnsi="Georgia"/>
          <w:b w:val="1"/>
          <w:color w:val="000000"/>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numPr>
          <w:ilvl w:val="0"/>
          <w:numId w:val="1"/>
        </w:numPr>
        <w:pBdr>
          <w:top w:space="0" w:sz="0" w:val="nil"/>
          <w:left w:space="0" w:sz="0" w:val="nil"/>
          <w:bottom w:space="0" w:sz="0" w:val="nil"/>
          <w:right w:space="0" w:sz="0" w:val="nil"/>
          <w:between w:space="0" w:sz="0" w:val="nil"/>
        </w:pBdr>
        <w:ind w:left="720" w:hanging="360"/>
        <w:jc w:val="both"/>
        <w:rPr/>
      </w:pPr>
      <w:bookmarkStart w:colFirst="0" w:colLast="0" w:name="_heading=h.26in1rg" w:id="4"/>
      <w:bookmarkEnd w:id="4"/>
      <w:r w:rsidDel="00000000" w:rsidR="00000000" w:rsidRPr="00000000">
        <w:rPr>
          <w:rFonts w:ascii="Georgia" w:cs="Georgia" w:eastAsia="Georgia" w:hAnsi="Georgia"/>
          <w:b w:val="1"/>
          <w:color w:val="000000"/>
          <w:rtl w:val="0"/>
        </w:rPr>
        <w:t xml:space="preserve">Partenariat </w:t>
      </w:r>
      <w:r w:rsidDel="00000000" w:rsidR="00000000" w:rsidRPr="00000000">
        <w:rPr>
          <w:rtl w:val="0"/>
        </w:rPr>
      </w:r>
    </w:p>
    <w:p w:rsidR="00000000" w:rsidDel="00000000" w:rsidP="00000000" w:rsidRDefault="00000000" w:rsidRPr="00000000" w14:paraId="0000009F">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A0">
      <w:pPr>
        <w:numPr>
          <w:ilvl w:val="0"/>
          <w:numId w:val="3"/>
        </w:numPr>
        <w:pBdr>
          <w:top w:space="0" w:sz="0" w:val="nil"/>
          <w:left w:space="0" w:sz="0" w:val="nil"/>
          <w:bottom w:space="0" w:sz="0" w:val="nil"/>
          <w:right w:space="0" w:sz="0" w:val="nil"/>
          <w:between w:space="0" w:sz="0" w:val="nil"/>
        </w:pBdr>
        <w:ind w:left="720" w:hanging="360"/>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Quel</w:t>
      </w:r>
      <w:r w:rsidDel="00000000" w:rsidR="00000000" w:rsidRPr="00000000">
        <w:rPr>
          <w:rFonts w:ascii="Georgia" w:cs="Georgia" w:eastAsia="Georgia" w:hAnsi="Georgia"/>
          <w:rtl w:val="0"/>
        </w:rPr>
        <w:t xml:space="preserve">s sont les partenaires du projet ? Préciser leurs rôles (Ex : pilote, partenaire associés etc)</w:t>
      </w:r>
      <w:r w:rsidDel="00000000" w:rsidR="00000000" w:rsidRPr="00000000">
        <w:rPr>
          <w:rFonts w:ascii="Georgia" w:cs="Georgia" w:eastAsia="Georgia" w:hAnsi="Georgia"/>
          <w:color w:val="000000"/>
          <w:rtl w:val="0"/>
        </w:rPr>
        <w:t xml:space="preserve"> </w:t>
      </w:r>
      <w:r w:rsidDel="00000000" w:rsidR="00000000" w:rsidRPr="00000000">
        <w:rPr>
          <w:rFonts w:ascii="Georgia" w:cs="Georgia" w:eastAsia="Georgia" w:hAnsi="Georgia"/>
          <w:rtl w:val="0"/>
        </w:rPr>
        <w:t xml:space="preserve">(250 mots)</w:t>
      </w:r>
      <w:r w:rsidDel="00000000" w:rsidR="00000000" w:rsidRPr="00000000">
        <w:rPr>
          <w:rtl w:val="0"/>
        </w:rPr>
      </w:r>
    </w:p>
    <w:p w:rsidR="00000000" w:rsidDel="00000000" w:rsidP="00000000" w:rsidRDefault="00000000" w:rsidRPr="00000000" w14:paraId="000000A1">
      <w:pPr>
        <w:jc w:val="both"/>
        <w:rPr>
          <w:rFonts w:ascii="Georgia" w:cs="Georgia" w:eastAsia="Georgia" w:hAnsi="Georgia"/>
        </w:rPr>
      </w:pPr>
      <w:r w:rsidDel="00000000" w:rsidR="00000000" w:rsidRPr="00000000">
        <w:rPr>
          <w:rtl w:val="0"/>
        </w:rPr>
      </w:r>
    </w:p>
    <w:tbl>
      <w:tblPr>
        <w:tblStyle w:val="Table7"/>
        <w:tblW w:w="91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80"/>
        <w:tblGridChange w:id="0">
          <w:tblGrid>
            <w:gridCol w:w="9180"/>
          </w:tblGrid>
        </w:tblGridChange>
      </w:tblGrid>
      <w:tr>
        <w:trPr>
          <w:cantSplit w:val="0"/>
          <w:trHeight w:val="2560" w:hRule="atLeast"/>
          <w:tblHeader w:val="0"/>
        </w:trPr>
        <w:tc>
          <w:tcPr/>
          <w:p w:rsidR="00000000" w:rsidDel="00000000" w:rsidP="00000000" w:rsidRDefault="00000000" w:rsidRPr="00000000" w14:paraId="000000A2">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A3">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A4">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A5">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A6">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A7">
            <w:pPr>
              <w:jc w:val="both"/>
              <w:rPr>
                <w:rFonts w:ascii="Georgia" w:cs="Georgia" w:eastAsia="Georgia" w:hAnsi="Georgia"/>
              </w:rPr>
            </w:pPr>
            <w:r w:rsidDel="00000000" w:rsidR="00000000" w:rsidRPr="00000000">
              <w:rPr>
                <w:rtl w:val="0"/>
              </w:rPr>
            </w:r>
          </w:p>
        </w:tc>
      </w:tr>
    </w:tbl>
    <w:p w:rsidR="00000000" w:rsidDel="00000000" w:rsidP="00000000" w:rsidRDefault="00000000" w:rsidRPr="00000000" w14:paraId="000000A8">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A9">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AA">
      <w:pPr>
        <w:numPr>
          <w:ilvl w:val="0"/>
          <w:numId w:val="1"/>
        </w:numPr>
        <w:pBdr>
          <w:top w:space="0" w:sz="0" w:val="nil"/>
          <w:left w:space="0" w:sz="0" w:val="nil"/>
          <w:bottom w:space="0" w:sz="0" w:val="nil"/>
          <w:right w:space="0" w:sz="0" w:val="nil"/>
          <w:between w:space="0" w:sz="0" w:val="nil"/>
        </w:pBdr>
        <w:ind w:left="720" w:hanging="360"/>
        <w:jc w:val="both"/>
        <w:rPr/>
      </w:pPr>
      <w:bookmarkStart w:colFirst="0" w:colLast="0" w:name="_heading=h.lnxbz9" w:id="5"/>
      <w:bookmarkEnd w:id="5"/>
      <w:r w:rsidDel="00000000" w:rsidR="00000000" w:rsidRPr="00000000">
        <w:rPr>
          <w:rFonts w:ascii="Georgia" w:cs="Georgia" w:eastAsia="Georgia" w:hAnsi="Georgia"/>
          <w:b w:val="1"/>
          <w:color w:val="000000"/>
          <w:rtl w:val="0"/>
        </w:rPr>
        <w:t xml:space="preserve">Budget</w:t>
      </w:r>
      <w:r w:rsidDel="00000000" w:rsidR="00000000" w:rsidRPr="00000000">
        <w:rPr>
          <w:rtl w:val="0"/>
        </w:rPr>
      </w:r>
    </w:p>
    <w:p w:rsidR="00000000" w:rsidDel="00000000" w:rsidP="00000000" w:rsidRDefault="00000000" w:rsidRPr="00000000" w14:paraId="000000AB">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AC">
      <w:pPr>
        <w:numPr>
          <w:ilvl w:val="0"/>
          <w:numId w:val="3"/>
        </w:numPr>
        <w:pBdr>
          <w:top w:space="0" w:sz="0" w:val="nil"/>
          <w:left w:space="0" w:sz="0" w:val="nil"/>
          <w:bottom w:space="0" w:sz="0" w:val="nil"/>
          <w:right w:space="0" w:sz="0" w:val="nil"/>
          <w:between w:space="0" w:sz="0" w:val="nil"/>
        </w:pBdr>
        <w:ind w:left="720" w:hanging="360"/>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Quel est le budget annuel de l’action ?</w:t>
      </w:r>
    </w:p>
    <w:p w:rsidR="00000000" w:rsidDel="00000000" w:rsidP="00000000" w:rsidRDefault="00000000" w:rsidRPr="00000000" w14:paraId="000000AD">
      <w:pPr>
        <w:pBdr>
          <w:top w:space="0" w:sz="0" w:val="nil"/>
          <w:left w:space="0" w:sz="0" w:val="nil"/>
          <w:bottom w:space="0" w:sz="0" w:val="nil"/>
          <w:right w:space="0" w:sz="0" w:val="nil"/>
          <w:between w:space="0" w:sz="0" w:val="nil"/>
        </w:pBdr>
        <w:ind w:left="720" w:firstLine="0"/>
        <w:jc w:val="both"/>
        <w:rPr>
          <w:rFonts w:ascii="Georgia" w:cs="Georgia" w:eastAsia="Georgia" w:hAnsi="Georgia"/>
          <w:color w:val="000000"/>
        </w:rPr>
      </w:pPr>
      <w:r w:rsidDel="00000000" w:rsidR="00000000" w:rsidRPr="00000000">
        <w:rPr>
          <w:rFonts w:ascii="Georgia" w:cs="Georgia" w:eastAsia="Georgia" w:hAnsi="Georgia"/>
          <w:rtl w:val="0"/>
        </w:rPr>
        <w:t xml:space="preserve">Quelles sont les sources de financement ? (200 mots)</w:t>
      </w:r>
      <w:r w:rsidDel="00000000" w:rsidR="00000000" w:rsidRPr="00000000">
        <w:rPr>
          <w:rtl w:val="0"/>
        </w:rPr>
      </w:r>
    </w:p>
    <w:p w:rsidR="00000000" w:rsidDel="00000000" w:rsidP="00000000" w:rsidRDefault="00000000" w:rsidRPr="00000000" w14:paraId="000000AE">
      <w:pPr>
        <w:jc w:val="both"/>
        <w:rPr>
          <w:rFonts w:ascii="Georgia" w:cs="Georgia" w:eastAsia="Georgia" w:hAnsi="Georgia"/>
        </w:rPr>
      </w:pPr>
      <w:r w:rsidDel="00000000" w:rsidR="00000000" w:rsidRPr="00000000">
        <w:rPr>
          <w:rtl w:val="0"/>
        </w:rPr>
      </w:r>
    </w:p>
    <w:tbl>
      <w:tblPr>
        <w:tblStyle w:val="Table8"/>
        <w:tblW w:w="91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80"/>
        <w:tblGridChange w:id="0">
          <w:tblGrid>
            <w:gridCol w:w="9180"/>
          </w:tblGrid>
        </w:tblGridChange>
      </w:tblGrid>
      <w:tr>
        <w:trPr>
          <w:cantSplit w:val="0"/>
          <w:trHeight w:val="2000" w:hRule="atLeast"/>
          <w:tblHeader w:val="0"/>
        </w:trPr>
        <w:tc>
          <w:tcPr/>
          <w:p w:rsidR="00000000" w:rsidDel="00000000" w:rsidP="00000000" w:rsidRDefault="00000000" w:rsidRPr="00000000" w14:paraId="000000AF">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B0">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B1">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B2">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B3">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B4">
            <w:pPr>
              <w:jc w:val="both"/>
              <w:rPr>
                <w:rFonts w:ascii="Georgia" w:cs="Georgia" w:eastAsia="Georgia" w:hAnsi="Georgia"/>
              </w:rPr>
            </w:pPr>
            <w:r w:rsidDel="00000000" w:rsidR="00000000" w:rsidRPr="00000000">
              <w:rPr>
                <w:rtl w:val="0"/>
              </w:rPr>
            </w:r>
          </w:p>
        </w:tc>
      </w:tr>
    </w:tbl>
    <w:p w:rsidR="00000000" w:rsidDel="00000000" w:rsidP="00000000" w:rsidRDefault="00000000" w:rsidRPr="00000000" w14:paraId="000000B5">
      <w:pPr>
        <w:pBdr>
          <w:top w:space="0" w:sz="0" w:val="nil"/>
          <w:left w:space="0" w:sz="0" w:val="nil"/>
          <w:bottom w:space="0" w:sz="0" w:val="nil"/>
          <w:right w:space="0" w:sz="0" w:val="nil"/>
          <w:between w:space="0" w:sz="0" w:val="nil"/>
        </w:pBdr>
        <w:jc w:val="both"/>
        <w:rPr>
          <w:rFonts w:ascii="Georgia" w:cs="Georgia" w:eastAsia="Georgia" w:hAnsi="Georgia"/>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ind w:left="720" w:hanging="720"/>
        <w:jc w:val="both"/>
        <w:rPr>
          <w:rFonts w:ascii="Georgia" w:cs="Georgia" w:eastAsia="Georgia" w:hAnsi="Georgia"/>
          <w:b w:val="1"/>
          <w:color w:val="000000"/>
        </w:rPr>
      </w:pPr>
      <w:r w:rsidDel="00000000" w:rsidR="00000000" w:rsidRPr="00000000">
        <w:rPr>
          <w:rtl w:val="0"/>
        </w:rPr>
      </w:r>
    </w:p>
    <w:p w:rsidR="00000000" w:rsidDel="00000000" w:rsidP="00000000" w:rsidRDefault="00000000" w:rsidRPr="00000000" w14:paraId="000000B7">
      <w:pPr>
        <w:numPr>
          <w:ilvl w:val="0"/>
          <w:numId w:val="1"/>
        </w:numPr>
        <w:pBdr>
          <w:top w:space="0" w:sz="0" w:val="nil"/>
          <w:left w:space="0" w:sz="0" w:val="nil"/>
          <w:bottom w:space="0" w:sz="0" w:val="nil"/>
          <w:right w:space="0" w:sz="0" w:val="nil"/>
          <w:between w:space="0" w:sz="0" w:val="nil"/>
        </w:pBdr>
        <w:ind w:left="720" w:hanging="360"/>
        <w:jc w:val="both"/>
        <w:rPr/>
      </w:pPr>
      <w:bookmarkStart w:colFirst="0" w:colLast="0" w:name="_heading=h.35nkun2" w:id="6"/>
      <w:bookmarkEnd w:id="6"/>
      <w:r w:rsidDel="00000000" w:rsidR="00000000" w:rsidRPr="00000000">
        <w:rPr>
          <w:rFonts w:ascii="Georgia" w:cs="Georgia" w:eastAsia="Georgia" w:hAnsi="Georgia"/>
          <w:b w:val="1"/>
          <w:color w:val="000000"/>
          <w:rtl w:val="0"/>
        </w:rPr>
        <w:t xml:space="preserve">Evaluation et résultats </w:t>
      </w:r>
      <w:r w:rsidDel="00000000" w:rsidR="00000000" w:rsidRPr="00000000">
        <w:rPr>
          <w:rtl w:val="0"/>
        </w:rPr>
      </w:r>
    </w:p>
    <w:p w:rsidR="00000000" w:rsidDel="00000000" w:rsidP="00000000" w:rsidRDefault="00000000" w:rsidRPr="00000000" w14:paraId="000000B8">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B9">
      <w:pPr>
        <w:numPr>
          <w:ilvl w:val="0"/>
          <w:numId w:val="3"/>
        </w:numPr>
        <w:pBdr>
          <w:top w:space="0" w:sz="0" w:val="nil"/>
          <w:left w:space="0" w:sz="0" w:val="nil"/>
          <w:bottom w:space="0" w:sz="0" w:val="nil"/>
          <w:right w:space="0" w:sz="0" w:val="nil"/>
          <w:between w:space="0" w:sz="0" w:val="nil"/>
        </w:pBdr>
        <w:ind w:left="720" w:hanging="360"/>
        <w:jc w:val="both"/>
        <w:rPr>
          <w:rFonts w:ascii="Georgia" w:cs="Georgia" w:eastAsia="Georgia" w:hAnsi="Georgia"/>
          <w:color w:val="000000"/>
        </w:rPr>
      </w:pPr>
      <w:r w:rsidDel="00000000" w:rsidR="00000000" w:rsidRPr="00000000">
        <w:rPr>
          <w:rFonts w:ascii="Georgia" w:cs="Georgia" w:eastAsia="Georgia" w:hAnsi="Georgia"/>
          <w:rtl w:val="0"/>
        </w:rPr>
        <w:t xml:space="preserve">L’action a-t-elle été évaluée ? (200 mots)</w:t>
      </w:r>
      <w:r w:rsidDel="00000000" w:rsidR="00000000" w:rsidRPr="00000000">
        <w:rPr>
          <w:rtl w:val="0"/>
        </w:rPr>
      </w:r>
    </w:p>
    <w:p w:rsidR="00000000" w:rsidDel="00000000" w:rsidP="00000000" w:rsidRDefault="00000000" w:rsidRPr="00000000" w14:paraId="000000BA">
      <w:pPr>
        <w:numPr>
          <w:ilvl w:val="1"/>
          <w:numId w:val="3"/>
        </w:numPr>
        <w:pBdr>
          <w:top w:space="0" w:sz="0" w:val="nil"/>
          <w:left w:space="0" w:sz="0" w:val="nil"/>
          <w:bottom w:space="0" w:sz="0" w:val="nil"/>
          <w:right w:space="0" w:sz="0" w:val="nil"/>
          <w:between w:space="0" w:sz="0" w:val="nil"/>
        </w:pBdr>
        <w:ind w:left="1440" w:hanging="360"/>
        <w:jc w:val="both"/>
        <w:rPr>
          <w:rFonts w:ascii="Georgia" w:cs="Georgia" w:eastAsia="Georgia" w:hAnsi="Georgia"/>
          <w:color w:val="000000"/>
        </w:rPr>
      </w:pPr>
      <w:r w:rsidDel="00000000" w:rsidR="00000000" w:rsidRPr="00000000">
        <w:rPr>
          <w:rFonts w:ascii="Georgia" w:cs="Georgia" w:eastAsia="Georgia" w:hAnsi="Georgia"/>
          <w:rtl w:val="0"/>
        </w:rPr>
        <w:t xml:space="preserve">Si oui, comment l’évaluation a-t-elle été effectuée (en externe par un tiers, en interne par les élus et les services et/ou en concertation avec les habitants) ?</w:t>
      </w:r>
      <w:r w:rsidDel="00000000" w:rsidR="00000000" w:rsidRPr="00000000">
        <w:rPr>
          <w:rtl w:val="0"/>
        </w:rPr>
      </w:r>
    </w:p>
    <w:p w:rsidR="00000000" w:rsidDel="00000000" w:rsidP="00000000" w:rsidRDefault="00000000" w:rsidRPr="00000000" w14:paraId="000000BB">
      <w:pPr>
        <w:numPr>
          <w:ilvl w:val="1"/>
          <w:numId w:val="3"/>
        </w:numPr>
        <w:pBdr>
          <w:top w:space="0" w:sz="0" w:val="nil"/>
          <w:left w:space="0" w:sz="0" w:val="nil"/>
          <w:bottom w:space="0" w:sz="0" w:val="nil"/>
          <w:right w:space="0" w:sz="0" w:val="nil"/>
          <w:between w:space="0" w:sz="0" w:val="nil"/>
        </w:pBdr>
        <w:ind w:left="1440" w:hanging="360"/>
        <w:jc w:val="both"/>
        <w:rPr>
          <w:rFonts w:ascii="Georgia" w:cs="Georgia" w:eastAsia="Georgia" w:hAnsi="Georgia"/>
        </w:rPr>
      </w:pPr>
      <w:r w:rsidDel="00000000" w:rsidR="00000000" w:rsidRPr="00000000">
        <w:rPr>
          <w:rFonts w:ascii="Georgia" w:cs="Georgia" w:eastAsia="Georgia" w:hAnsi="Georgia"/>
          <w:rtl w:val="0"/>
        </w:rPr>
        <w:t xml:space="preserve">Quels critères ont été définis ? </w:t>
      </w:r>
    </w:p>
    <w:p w:rsidR="00000000" w:rsidDel="00000000" w:rsidP="00000000" w:rsidRDefault="00000000" w:rsidRPr="00000000" w14:paraId="000000BC">
      <w:pPr>
        <w:numPr>
          <w:ilvl w:val="1"/>
          <w:numId w:val="3"/>
        </w:numPr>
        <w:pBdr>
          <w:top w:space="0" w:sz="0" w:val="nil"/>
          <w:left w:space="0" w:sz="0" w:val="nil"/>
          <w:bottom w:space="0" w:sz="0" w:val="nil"/>
          <w:right w:space="0" w:sz="0" w:val="nil"/>
          <w:between w:space="0" w:sz="0" w:val="nil"/>
        </w:pBdr>
        <w:ind w:left="1440" w:hanging="360"/>
        <w:jc w:val="both"/>
        <w:rPr>
          <w:rFonts w:ascii="Georgia" w:cs="Georgia" w:eastAsia="Georgia" w:hAnsi="Georgia"/>
        </w:rPr>
      </w:pPr>
      <w:r w:rsidDel="00000000" w:rsidR="00000000" w:rsidRPr="00000000">
        <w:rPr>
          <w:rFonts w:ascii="Georgia" w:cs="Georgia" w:eastAsia="Georgia" w:hAnsi="Georgia"/>
          <w:rtl w:val="0"/>
        </w:rPr>
        <w:t xml:space="preserve">Si non, pourquoi ? </w:t>
      </w:r>
    </w:p>
    <w:p w:rsidR="00000000" w:rsidDel="00000000" w:rsidP="00000000" w:rsidRDefault="00000000" w:rsidRPr="00000000" w14:paraId="000000BD">
      <w:pPr>
        <w:jc w:val="both"/>
        <w:rPr>
          <w:rFonts w:ascii="Georgia" w:cs="Georgia" w:eastAsia="Georgia" w:hAnsi="Georgia"/>
        </w:rPr>
      </w:pPr>
      <w:r w:rsidDel="00000000" w:rsidR="00000000" w:rsidRPr="00000000">
        <w:rPr>
          <w:rtl w:val="0"/>
        </w:rPr>
      </w:r>
    </w:p>
    <w:tbl>
      <w:tblPr>
        <w:tblStyle w:val="Table9"/>
        <w:tblW w:w="91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80"/>
        <w:tblGridChange w:id="0">
          <w:tblGrid>
            <w:gridCol w:w="9180"/>
          </w:tblGrid>
        </w:tblGridChange>
      </w:tblGrid>
      <w:tr>
        <w:trPr>
          <w:cantSplit w:val="0"/>
          <w:trHeight w:val="2820" w:hRule="atLeast"/>
          <w:tblHeader w:val="0"/>
        </w:trPr>
        <w:tc>
          <w:tcPr/>
          <w:p w:rsidR="00000000" w:rsidDel="00000000" w:rsidP="00000000" w:rsidRDefault="00000000" w:rsidRPr="00000000" w14:paraId="000000BE">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BF">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C0">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C1">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C2">
            <w:pPr>
              <w:jc w:val="both"/>
              <w:rPr>
                <w:rFonts w:ascii="Georgia" w:cs="Georgia" w:eastAsia="Georgia" w:hAnsi="Georgia"/>
              </w:rPr>
            </w:pPr>
            <w:r w:rsidDel="00000000" w:rsidR="00000000" w:rsidRPr="00000000">
              <w:rPr>
                <w:rtl w:val="0"/>
              </w:rPr>
            </w:r>
          </w:p>
        </w:tc>
      </w:tr>
    </w:tbl>
    <w:p w:rsidR="00000000" w:rsidDel="00000000" w:rsidP="00000000" w:rsidRDefault="00000000" w:rsidRPr="00000000" w14:paraId="000000C3">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C4">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C5">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C6">
      <w:pPr>
        <w:numPr>
          <w:ilvl w:val="0"/>
          <w:numId w:val="3"/>
        </w:numPr>
        <w:pBdr>
          <w:top w:space="0" w:sz="0" w:val="nil"/>
          <w:left w:space="0" w:sz="0" w:val="nil"/>
          <w:bottom w:space="0" w:sz="0" w:val="nil"/>
          <w:right w:space="0" w:sz="0" w:val="nil"/>
          <w:between w:space="0" w:sz="0" w:val="nil"/>
        </w:pBdr>
        <w:ind w:left="720" w:hanging="360"/>
        <w:jc w:val="both"/>
        <w:rPr>
          <w:rFonts w:ascii="Georgia" w:cs="Georgia" w:eastAsia="Georgia" w:hAnsi="Georgia"/>
        </w:rPr>
      </w:pPr>
      <w:r w:rsidDel="00000000" w:rsidR="00000000" w:rsidRPr="00000000">
        <w:rPr>
          <w:rFonts w:ascii="Georgia" w:cs="Georgia" w:eastAsia="Georgia" w:hAnsi="Georgia"/>
          <w:rtl w:val="0"/>
        </w:rPr>
        <w:t xml:space="preserve">Quels sont les résultats de l’action ? (250 mots) Précisez si les objectifs ont été atteints et quels sont les résultats qualitatifs et quantitatifs</w:t>
      </w:r>
    </w:p>
    <w:p w:rsidR="00000000" w:rsidDel="00000000" w:rsidP="00000000" w:rsidRDefault="00000000" w:rsidRPr="00000000" w14:paraId="000000C7">
      <w:pPr>
        <w:pBdr>
          <w:top w:space="0" w:sz="0" w:val="nil"/>
          <w:left w:space="0" w:sz="0" w:val="nil"/>
          <w:bottom w:space="0" w:sz="0" w:val="nil"/>
          <w:right w:space="0" w:sz="0" w:val="nil"/>
          <w:between w:space="0" w:sz="0" w:val="nil"/>
        </w:pBdr>
        <w:ind w:left="720" w:firstLine="0"/>
        <w:jc w:val="both"/>
        <w:rPr>
          <w:rFonts w:ascii="Georgia" w:cs="Georgia" w:eastAsia="Georgia" w:hAnsi="Georgia"/>
        </w:rPr>
      </w:pPr>
      <w:r w:rsidDel="00000000" w:rsidR="00000000" w:rsidRPr="00000000">
        <w:rPr>
          <w:rtl w:val="0"/>
        </w:rPr>
      </w:r>
    </w:p>
    <w:tbl>
      <w:tblPr>
        <w:tblStyle w:val="Table10"/>
        <w:tblW w:w="91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80"/>
        <w:tblGridChange w:id="0">
          <w:tblGrid>
            <w:gridCol w:w="9180"/>
          </w:tblGrid>
        </w:tblGridChange>
      </w:tblGrid>
      <w:tr>
        <w:trPr>
          <w:cantSplit w:val="0"/>
          <w:tblHeader w:val="0"/>
        </w:trPr>
        <w:tc>
          <w:tcPr/>
          <w:p w:rsidR="00000000" w:rsidDel="00000000" w:rsidP="00000000" w:rsidRDefault="00000000" w:rsidRPr="00000000" w14:paraId="000000C8">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C9">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CA">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CB">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CC">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CD">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CE">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CF">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D0">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D1">
            <w:pPr>
              <w:jc w:val="both"/>
              <w:rPr>
                <w:rFonts w:ascii="Georgia" w:cs="Georgia" w:eastAsia="Georgia" w:hAnsi="Georgia"/>
              </w:rPr>
            </w:pPr>
            <w:r w:rsidDel="00000000" w:rsidR="00000000" w:rsidRPr="00000000">
              <w:rPr>
                <w:rtl w:val="0"/>
              </w:rPr>
            </w:r>
          </w:p>
        </w:tc>
      </w:tr>
    </w:tbl>
    <w:p w:rsidR="00000000" w:rsidDel="00000000" w:rsidP="00000000" w:rsidRDefault="00000000" w:rsidRPr="00000000" w14:paraId="000000D2">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ind w:left="720" w:hanging="720"/>
        <w:jc w:val="both"/>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0D4">
      <w:pPr>
        <w:numPr>
          <w:ilvl w:val="0"/>
          <w:numId w:val="3"/>
        </w:numPr>
        <w:pBdr>
          <w:top w:space="0" w:sz="0" w:val="nil"/>
          <w:left w:space="0" w:sz="0" w:val="nil"/>
          <w:bottom w:space="0" w:sz="0" w:val="nil"/>
          <w:right w:space="0" w:sz="0" w:val="nil"/>
          <w:between w:space="0" w:sz="0" w:val="nil"/>
        </w:pBdr>
        <w:ind w:left="720" w:hanging="360"/>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Selon vous, quelles sont les conditions de réussite de l’action ? (100 mots)</w:t>
      </w:r>
    </w:p>
    <w:p w:rsidR="00000000" w:rsidDel="00000000" w:rsidP="00000000" w:rsidRDefault="00000000" w:rsidRPr="00000000" w14:paraId="000000D5">
      <w:pPr>
        <w:pBdr>
          <w:top w:space="0" w:sz="0" w:val="nil"/>
          <w:left w:space="0" w:sz="0" w:val="nil"/>
          <w:bottom w:space="0" w:sz="0" w:val="nil"/>
          <w:right w:space="0" w:sz="0" w:val="nil"/>
          <w:between w:space="0" w:sz="0" w:val="nil"/>
        </w:pBdr>
        <w:ind w:left="720" w:hanging="720"/>
        <w:jc w:val="both"/>
        <w:rPr>
          <w:rFonts w:ascii="Georgia" w:cs="Georgia" w:eastAsia="Georgia" w:hAnsi="Georgia"/>
          <w:color w:val="000000"/>
        </w:rPr>
      </w:pPr>
      <w:r w:rsidDel="00000000" w:rsidR="00000000" w:rsidRPr="00000000">
        <w:rPr>
          <w:rtl w:val="0"/>
        </w:rPr>
      </w:r>
    </w:p>
    <w:tbl>
      <w:tblPr>
        <w:tblStyle w:val="Table11"/>
        <w:tblW w:w="91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80"/>
        <w:tblGridChange w:id="0">
          <w:tblGrid>
            <w:gridCol w:w="9180"/>
          </w:tblGrid>
        </w:tblGridChange>
      </w:tblGrid>
      <w:tr>
        <w:trPr>
          <w:cantSplit w:val="0"/>
          <w:tblHeader w:val="0"/>
        </w:trPr>
        <w:tc>
          <w:tcPr/>
          <w:p w:rsidR="00000000" w:rsidDel="00000000" w:rsidP="00000000" w:rsidRDefault="00000000" w:rsidRPr="00000000" w14:paraId="000000D6">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D7">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D8">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D9">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DA">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DB">
            <w:pPr>
              <w:jc w:val="both"/>
              <w:rPr>
                <w:rFonts w:ascii="Georgia" w:cs="Georgia" w:eastAsia="Georgia" w:hAnsi="Georgia"/>
              </w:rPr>
            </w:pPr>
            <w:r w:rsidDel="00000000" w:rsidR="00000000" w:rsidRPr="00000000">
              <w:rPr>
                <w:rtl w:val="0"/>
              </w:rPr>
            </w:r>
          </w:p>
        </w:tc>
      </w:tr>
    </w:tbl>
    <w:p w:rsidR="00000000" w:rsidDel="00000000" w:rsidP="00000000" w:rsidRDefault="00000000" w:rsidRPr="00000000" w14:paraId="000000DC">
      <w:pPr>
        <w:pBdr>
          <w:top w:space="0" w:sz="0" w:val="nil"/>
          <w:left w:space="0" w:sz="0" w:val="nil"/>
          <w:bottom w:space="0" w:sz="0" w:val="nil"/>
          <w:right w:space="0" w:sz="0" w:val="nil"/>
          <w:between w:space="0" w:sz="0" w:val="nil"/>
        </w:pBdr>
        <w:jc w:val="both"/>
        <w:rPr>
          <w:rFonts w:ascii="Georgia" w:cs="Georgia" w:eastAsia="Georgia" w:hAnsi="Georgia"/>
        </w:rPr>
      </w:pPr>
      <w:r w:rsidDel="00000000" w:rsidR="00000000" w:rsidRPr="00000000">
        <w:rPr>
          <w:rtl w:val="0"/>
        </w:rPr>
      </w:r>
    </w:p>
    <w:p w:rsidR="00000000" w:rsidDel="00000000" w:rsidP="00000000" w:rsidRDefault="00000000" w:rsidRPr="00000000" w14:paraId="000000DD">
      <w:pPr>
        <w:numPr>
          <w:ilvl w:val="0"/>
          <w:numId w:val="3"/>
        </w:numPr>
        <w:pBdr>
          <w:top w:space="0" w:sz="0" w:val="nil"/>
          <w:left w:space="0" w:sz="0" w:val="nil"/>
          <w:bottom w:space="0" w:sz="0" w:val="nil"/>
          <w:right w:space="0" w:sz="0" w:val="nil"/>
          <w:between w:space="0" w:sz="0" w:val="nil"/>
        </w:pBdr>
        <w:ind w:left="720" w:hanging="360"/>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Quels ont été les </w:t>
      </w:r>
      <w:r w:rsidDel="00000000" w:rsidR="00000000" w:rsidRPr="00000000">
        <w:rPr>
          <w:rFonts w:ascii="Georgia" w:cs="Georgia" w:eastAsia="Georgia" w:hAnsi="Georgia"/>
          <w:rtl w:val="0"/>
        </w:rPr>
        <w:t xml:space="preserve">difficultés rencontrées</w:t>
      </w:r>
      <w:r w:rsidDel="00000000" w:rsidR="00000000" w:rsidRPr="00000000">
        <w:rPr>
          <w:rFonts w:ascii="Georgia" w:cs="Georgia" w:eastAsia="Georgia" w:hAnsi="Georgia"/>
          <w:color w:val="000000"/>
          <w:rtl w:val="0"/>
        </w:rPr>
        <w:t xml:space="preserve"> dans l’élaboration et la conduite du projet ? </w:t>
      </w:r>
      <w:r w:rsidDel="00000000" w:rsidR="00000000" w:rsidRPr="00000000">
        <w:rPr>
          <w:rFonts w:ascii="Georgia" w:cs="Georgia" w:eastAsia="Georgia" w:hAnsi="Georgia"/>
          <w:rtl w:val="0"/>
        </w:rPr>
        <w:t xml:space="preserve">Avez</w:t>
      </w:r>
      <w:r w:rsidDel="00000000" w:rsidR="00000000" w:rsidRPr="00000000">
        <w:rPr>
          <w:rFonts w:ascii="Georgia" w:cs="Georgia" w:eastAsia="Georgia" w:hAnsi="Georgia"/>
          <w:color w:val="000000"/>
          <w:rtl w:val="0"/>
        </w:rPr>
        <w:t xml:space="preserve">-vous des conseils</w:t>
      </w:r>
      <w:r w:rsidDel="00000000" w:rsidR="00000000" w:rsidRPr="00000000">
        <w:rPr>
          <w:rFonts w:ascii="Georgia" w:cs="Georgia" w:eastAsia="Georgia" w:hAnsi="Georgia"/>
          <w:rtl w:val="0"/>
        </w:rPr>
        <w:t xml:space="preserve"> à donner pour les surmonter ? (100 mots)</w:t>
      </w:r>
      <w:r w:rsidDel="00000000" w:rsidR="00000000" w:rsidRPr="00000000">
        <w:rPr>
          <w:rtl w:val="0"/>
        </w:rPr>
      </w:r>
    </w:p>
    <w:p w:rsidR="00000000" w:rsidDel="00000000" w:rsidP="00000000" w:rsidRDefault="00000000" w:rsidRPr="00000000" w14:paraId="000000DE">
      <w:pPr>
        <w:jc w:val="both"/>
        <w:rPr>
          <w:rFonts w:ascii="Georgia" w:cs="Georgia" w:eastAsia="Georgia" w:hAnsi="Georgia"/>
        </w:rPr>
      </w:pPr>
      <w:r w:rsidDel="00000000" w:rsidR="00000000" w:rsidRPr="00000000">
        <w:rPr>
          <w:rtl w:val="0"/>
        </w:rPr>
      </w:r>
    </w:p>
    <w:tbl>
      <w:tblPr>
        <w:tblStyle w:val="Table12"/>
        <w:tblW w:w="91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80"/>
        <w:tblGridChange w:id="0">
          <w:tblGrid>
            <w:gridCol w:w="9180"/>
          </w:tblGrid>
        </w:tblGridChange>
      </w:tblGrid>
      <w:tr>
        <w:trPr>
          <w:cantSplit w:val="0"/>
          <w:tblHeader w:val="0"/>
        </w:trPr>
        <w:tc>
          <w:tcPr/>
          <w:p w:rsidR="00000000" w:rsidDel="00000000" w:rsidP="00000000" w:rsidRDefault="00000000" w:rsidRPr="00000000" w14:paraId="000000DF">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E0">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E1">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E2">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E3">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E4">
            <w:pPr>
              <w:jc w:val="both"/>
              <w:rPr>
                <w:rFonts w:ascii="Georgia" w:cs="Georgia" w:eastAsia="Georgia" w:hAnsi="Georgia"/>
              </w:rPr>
            </w:pPr>
            <w:r w:rsidDel="00000000" w:rsidR="00000000" w:rsidRPr="00000000">
              <w:rPr>
                <w:rtl w:val="0"/>
              </w:rPr>
            </w:r>
          </w:p>
        </w:tc>
      </w:tr>
    </w:tbl>
    <w:p w:rsidR="00000000" w:rsidDel="00000000" w:rsidP="00000000" w:rsidRDefault="00000000" w:rsidRPr="00000000" w14:paraId="000000E5">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E6">
      <w:pPr>
        <w:numPr>
          <w:ilvl w:val="0"/>
          <w:numId w:val="3"/>
        </w:numPr>
        <w:ind w:left="720" w:hanging="360"/>
        <w:jc w:val="both"/>
        <w:rPr>
          <w:rFonts w:ascii="Georgia" w:cs="Georgia" w:eastAsia="Georgia" w:hAnsi="Georgia"/>
        </w:rPr>
      </w:pPr>
      <w:r w:rsidDel="00000000" w:rsidR="00000000" w:rsidRPr="00000000">
        <w:rPr>
          <w:rFonts w:ascii="Georgia" w:cs="Georgia" w:eastAsia="Georgia" w:hAnsi="Georgia"/>
          <w:rtl w:val="0"/>
        </w:rPr>
        <w:t xml:space="preserve">Quels ont été les apports du projet par rapport aux dispositifs existants ? (150 mots)</w:t>
      </w:r>
    </w:p>
    <w:p w:rsidR="00000000" w:rsidDel="00000000" w:rsidP="00000000" w:rsidRDefault="00000000" w:rsidRPr="00000000" w14:paraId="000000E7">
      <w:pPr>
        <w:jc w:val="both"/>
        <w:rPr>
          <w:rFonts w:ascii="Georgia" w:cs="Georgia" w:eastAsia="Georgia" w:hAnsi="Georgia"/>
        </w:rPr>
      </w:pPr>
      <w:r w:rsidDel="00000000" w:rsidR="00000000" w:rsidRPr="00000000">
        <w:rPr>
          <w:rtl w:val="0"/>
        </w:rPr>
      </w:r>
    </w:p>
    <w:tbl>
      <w:tblPr>
        <w:tblStyle w:val="Table13"/>
        <w:tblW w:w="91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80"/>
        <w:tblGridChange w:id="0">
          <w:tblGrid>
            <w:gridCol w:w="9180"/>
          </w:tblGrid>
        </w:tblGridChange>
      </w:tblGrid>
      <w:tr>
        <w:trPr>
          <w:cantSplit w:val="0"/>
          <w:trHeight w:val="2160" w:hRule="atLeast"/>
          <w:tblHeader w:val="0"/>
        </w:trPr>
        <w:tc>
          <w:tcPr/>
          <w:p w:rsidR="00000000" w:rsidDel="00000000" w:rsidP="00000000" w:rsidRDefault="00000000" w:rsidRPr="00000000" w14:paraId="000000E8">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E9">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EA">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EB">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EC">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ED">
            <w:pPr>
              <w:jc w:val="both"/>
              <w:rPr>
                <w:rFonts w:ascii="Georgia" w:cs="Georgia" w:eastAsia="Georgia" w:hAnsi="Georgia"/>
              </w:rPr>
            </w:pPr>
            <w:r w:rsidDel="00000000" w:rsidR="00000000" w:rsidRPr="00000000">
              <w:rPr>
                <w:rtl w:val="0"/>
              </w:rPr>
            </w:r>
          </w:p>
        </w:tc>
      </w:tr>
    </w:tbl>
    <w:p w:rsidR="00000000" w:rsidDel="00000000" w:rsidP="00000000" w:rsidRDefault="00000000" w:rsidRPr="00000000" w14:paraId="000000EE">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EF">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F0">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F1">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F2">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F3">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F4">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F5">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F6">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F7">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F8">
      <w:pPr>
        <w:numPr>
          <w:ilvl w:val="0"/>
          <w:numId w:val="1"/>
        </w:numPr>
        <w:pBdr>
          <w:top w:space="0" w:sz="0" w:val="nil"/>
          <w:left w:space="0" w:sz="0" w:val="nil"/>
          <w:bottom w:space="0" w:sz="0" w:val="nil"/>
          <w:right w:space="0" w:sz="0" w:val="nil"/>
          <w:between w:space="0" w:sz="0" w:val="nil"/>
        </w:pBdr>
        <w:ind w:left="720" w:hanging="360"/>
        <w:jc w:val="both"/>
        <w:rPr/>
      </w:pPr>
      <w:bookmarkStart w:colFirst="0" w:colLast="0" w:name="_heading=h.1ksv4uv" w:id="7"/>
      <w:bookmarkEnd w:id="7"/>
      <w:r w:rsidDel="00000000" w:rsidR="00000000" w:rsidRPr="00000000">
        <w:rPr>
          <w:rFonts w:ascii="Georgia" w:cs="Georgia" w:eastAsia="Georgia" w:hAnsi="Georgia"/>
          <w:b w:val="1"/>
          <w:color w:val="000000"/>
          <w:rtl w:val="0"/>
        </w:rPr>
        <w:t xml:space="preserve">Et après ?  </w:t>
      </w:r>
      <w:r w:rsidDel="00000000" w:rsidR="00000000" w:rsidRPr="00000000">
        <w:rPr>
          <w:rtl w:val="0"/>
        </w:rPr>
      </w:r>
    </w:p>
    <w:p w:rsidR="00000000" w:rsidDel="00000000" w:rsidP="00000000" w:rsidRDefault="00000000" w:rsidRPr="00000000" w14:paraId="000000F9">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FA">
      <w:pPr>
        <w:numPr>
          <w:ilvl w:val="0"/>
          <w:numId w:val="3"/>
        </w:numPr>
        <w:pBdr>
          <w:top w:space="0" w:sz="0" w:val="nil"/>
          <w:left w:space="0" w:sz="0" w:val="nil"/>
          <w:bottom w:space="0" w:sz="0" w:val="nil"/>
          <w:right w:space="0" w:sz="0" w:val="nil"/>
          <w:between w:space="0" w:sz="0" w:val="nil"/>
        </w:pBdr>
        <w:ind w:left="720" w:hanging="360"/>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Quelles sont les perspectives de poursuite ou de développement du projet ? (150 mots)</w:t>
      </w:r>
    </w:p>
    <w:p w:rsidR="00000000" w:rsidDel="00000000" w:rsidP="00000000" w:rsidRDefault="00000000" w:rsidRPr="00000000" w14:paraId="000000FB">
      <w:pPr>
        <w:jc w:val="both"/>
        <w:rPr>
          <w:rFonts w:ascii="Georgia" w:cs="Georgia" w:eastAsia="Georgia" w:hAnsi="Georgia"/>
        </w:rPr>
      </w:pPr>
      <w:r w:rsidDel="00000000" w:rsidR="00000000" w:rsidRPr="00000000">
        <w:rPr>
          <w:rtl w:val="0"/>
        </w:rPr>
      </w:r>
    </w:p>
    <w:tbl>
      <w:tblPr>
        <w:tblStyle w:val="Table14"/>
        <w:tblW w:w="91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80"/>
        <w:tblGridChange w:id="0">
          <w:tblGrid>
            <w:gridCol w:w="9180"/>
          </w:tblGrid>
        </w:tblGridChange>
      </w:tblGrid>
      <w:tr>
        <w:trPr>
          <w:cantSplit w:val="0"/>
          <w:tblHeader w:val="0"/>
        </w:trPr>
        <w:tc>
          <w:tcPr/>
          <w:p w:rsidR="00000000" w:rsidDel="00000000" w:rsidP="00000000" w:rsidRDefault="00000000" w:rsidRPr="00000000" w14:paraId="000000FC">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FD">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FE">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FF">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100">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101">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102">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103">
            <w:pPr>
              <w:jc w:val="both"/>
              <w:rPr>
                <w:rFonts w:ascii="Georgia" w:cs="Georgia" w:eastAsia="Georgia" w:hAnsi="Georgia"/>
              </w:rPr>
            </w:pPr>
            <w:r w:rsidDel="00000000" w:rsidR="00000000" w:rsidRPr="00000000">
              <w:rPr>
                <w:rtl w:val="0"/>
              </w:rPr>
            </w:r>
          </w:p>
        </w:tc>
      </w:tr>
    </w:tbl>
    <w:p w:rsidR="00000000" w:rsidDel="00000000" w:rsidP="00000000" w:rsidRDefault="00000000" w:rsidRPr="00000000" w14:paraId="00000104">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105">
      <w:pPr>
        <w:numPr>
          <w:ilvl w:val="0"/>
          <w:numId w:val="3"/>
        </w:numPr>
        <w:pBdr>
          <w:top w:space="0" w:sz="0" w:val="nil"/>
          <w:left w:space="0" w:sz="0" w:val="nil"/>
          <w:bottom w:space="0" w:sz="0" w:val="nil"/>
          <w:right w:space="0" w:sz="0" w:val="nil"/>
          <w:between w:space="0" w:sz="0" w:val="nil"/>
        </w:pBdr>
        <w:ind w:left="720" w:hanging="360"/>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Selon vous, le projet est-il transposable ailleurs ? Si oui, à quelles conditions ? (100 mots)</w:t>
      </w:r>
    </w:p>
    <w:p w:rsidR="00000000" w:rsidDel="00000000" w:rsidP="00000000" w:rsidRDefault="00000000" w:rsidRPr="00000000" w14:paraId="00000106">
      <w:pPr>
        <w:jc w:val="both"/>
        <w:rPr>
          <w:rFonts w:ascii="Georgia" w:cs="Georgia" w:eastAsia="Georgia" w:hAnsi="Georgia"/>
        </w:rPr>
      </w:pPr>
      <w:r w:rsidDel="00000000" w:rsidR="00000000" w:rsidRPr="00000000">
        <w:rPr>
          <w:rtl w:val="0"/>
        </w:rPr>
      </w:r>
    </w:p>
    <w:tbl>
      <w:tblPr>
        <w:tblStyle w:val="Table15"/>
        <w:tblW w:w="91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80"/>
        <w:tblGridChange w:id="0">
          <w:tblGrid>
            <w:gridCol w:w="9180"/>
          </w:tblGrid>
        </w:tblGridChange>
      </w:tblGrid>
      <w:tr>
        <w:trPr>
          <w:cantSplit w:val="0"/>
          <w:tblHeader w:val="0"/>
        </w:trPr>
        <w:tc>
          <w:tcPr/>
          <w:p w:rsidR="00000000" w:rsidDel="00000000" w:rsidP="00000000" w:rsidRDefault="00000000" w:rsidRPr="00000000" w14:paraId="00000107">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108">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109">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10A">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10B">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10C">
            <w:pPr>
              <w:jc w:val="both"/>
              <w:rPr>
                <w:rFonts w:ascii="Georgia" w:cs="Georgia" w:eastAsia="Georgia" w:hAnsi="Georgia"/>
              </w:rPr>
            </w:pPr>
            <w:r w:rsidDel="00000000" w:rsidR="00000000" w:rsidRPr="00000000">
              <w:rPr>
                <w:rtl w:val="0"/>
              </w:rPr>
            </w:r>
          </w:p>
        </w:tc>
      </w:tr>
    </w:tbl>
    <w:p w:rsidR="00000000" w:rsidDel="00000000" w:rsidP="00000000" w:rsidRDefault="00000000" w:rsidRPr="00000000" w14:paraId="0000010D">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10E">
      <w:pPr>
        <w:numPr>
          <w:ilvl w:val="0"/>
          <w:numId w:val="3"/>
        </w:numPr>
        <w:pBdr>
          <w:top w:space="0" w:sz="0" w:val="nil"/>
          <w:left w:space="0" w:sz="0" w:val="nil"/>
          <w:bottom w:space="0" w:sz="0" w:val="nil"/>
          <w:right w:space="0" w:sz="0" w:val="nil"/>
          <w:between w:space="0" w:sz="0" w:val="nil"/>
        </w:pBdr>
        <w:ind w:left="720" w:hanging="360"/>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Cette action a-t-elle été inspirée par une autre action ou a-t-elle déjà été partagée avec d’autres (niveau français ou européen) ? (120 mots)</w:t>
      </w:r>
    </w:p>
    <w:p w:rsidR="00000000" w:rsidDel="00000000" w:rsidP="00000000" w:rsidRDefault="00000000" w:rsidRPr="00000000" w14:paraId="0000010F">
      <w:pPr>
        <w:jc w:val="both"/>
        <w:rPr>
          <w:rFonts w:ascii="Georgia" w:cs="Georgia" w:eastAsia="Georgia" w:hAnsi="Georgia"/>
        </w:rPr>
      </w:pPr>
      <w:r w:rsidDel="00000000" w:rsidR="00000000" w:rsidRPr="00000000">
        <w:rPr>
          <w:rtl w:val="0"/>
        </w:rPr>
      </w:r>
    </w:p>
    <w:tbl>
      <w:tblPr>
        <w:tblStyle w:val="Table16"/>
        <w:tblW w:w="91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80"/>
        <w:tblGridChange w:id="0">
          <w:tblGrid>
            <w:gridCol w:w="9180"/>
          </w:tblGrid>
        </w:tblGridChange>
      </w:tblGrid>
      <w:tr>
        <w:trPr>
          <w:cantSplit w:val="0"/>
          <w:tblHeader w:val="0"/>
        </w:trPr>
        <w:tc>
          <w:tcPr/>
          <w:p w:rsidR="00000000" w:rsidDel="00000000" w:rsidP="00000000" w:rsidRDefault="00000000" w:rsidRPr="00000000" w14:paraId="00000110">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111">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112">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113">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114">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115">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116">
            <w:pPr>
              <w:jc w:val="both"/>
              <w:rPr>
                <w:rFonts w:ascii="Georgia" w:cs="Georgia" w:eastAsia="Georgia" w:hAnsi="Georgia"/>
              </w:rPr>
            </w:pPr>
            <w:r w:rsidDel="00000000" w:rsidR="00000000" w:rsidRPr="00000000">
              <w:rPr>
                <w:rtl w:val="0"/>
              </w:rPr>
            </w:r>
          </w:p>
        </w:tc>
      </w:tr>
    </w:tbl>
    <w:p w:rsidR="00000000" w:rsidDel="00000000" w:rsidP="00000000" w:rsidRDefault="00000000" w:rsidRPr="00000000" w14:paraId="00000117">
      <w:pPr>
        <w:spacing w:line="244" w:lineRule="auto"/>
        <w:ind w:right="198"/>
        <w:jc w:val="both"/>
        <w:rPr>
          <w:rFonts w:ascii="Georgia" w:cs="Georgia" w:eastAsia="Georgia" w:hAnsi="Georgia"/>
        </w:rPr>
        <w:sectPr>
          <w:type w:val="nextPage"/>
          <w:pgSz w:h="16860" w:w="11900" w:orient="portrait"/>
          <w:pgMar w:bottom="1417" w:top="1417" w:left="1417" w:right="1417" w:header="720" w:footer="720"/>
        </w:sectPr>
      </w:pPr>
      <w:r w:rsidDel="00000000" w:rsidR="00000000" w:rsidRPr="00000000">
        <w:rPr>
          <w:rtl w:val="0"/>
        </w:rPr>
      </w:r>
    </w:p>
    <w:p w:rsidR="00000000" w:rsidDel="00000000" w:rsidP="00000000" w:rsidRDefault="00000000" w:rsidRPr="00000000" w14:paraId="00000118">
      <w:pPr>
        <w:spacing w:line="244" w:lineRule="auto"/>
        <w:ind w:right="198"/>
        <w:jc w:val="both"/>
        <w:rPr>
          <w:rFonts w:ascii="Georgia" w:cs="Georgia" w:eastAsia="Georgia" w:hAnsi="Georgia"/>
        </w:rPr>
      </w:pPr>
      <w:r w:rsidDel="00000000" w:rsidR="00000000" w:rsidRPr="00000000">
        <w:rPr>
          <w:rtl w:val="0"/>
        </w:rPr>
      </w:r>
    </w:p>
    <w:p w:rsidR="00000000" w:rsidDel="00000000" w:rsidP="00000000" w:rsidRDefault="00000000" w:rsidRPr="00000000" w14:paraId="00000119">
      <w:pPr>
        <w:numPr>
          <w:ilvl w:val="0"/>
          <w:numId w:val="1"/>
        </w:numPr>
        <w:pBdr>
          <w:top w:space="0" w:sz="0" w:val="nil"/>
          <w:left w:space="0" w:sz="0" w:val="nil"/>
          <w:bottom w:space="0" w:sz="0" w:val="nil"/>
          <w:right w:space="0" w:sz="0" w:val="nil"/>
          <w:between w:space="0" w:sz="0" w:val="nil"/>
        </w:pBdr>
        <w:ind w:left="720" w:hanging="360"/>
        <w:jc w:val="both"/>
        <w:rPr/>
      </w:pPr>
      <w:bookmarkStart w:colFirst="0" w:colLast="0" w:name="_heading=h.44sinio" w:id="8"/>
      <w:bookmarkEnd w:id="8"/>
      <w:r w:rsidDel="00000000" w:rsidR="00000000" w:rsidRPr="00000000">
        <w:rPr>
          <w:rFonts w:ascii="Georgia" w:cs="Georgia" w:eastAsia="Georgia" w:hAnsi="Georgia"/>
          <w:b w:val="1"/>
          <w:color w:val="000000"/>
          <w:rtl w:val="0"/>
        </w:rPr>
        <w:t xml:space="preserve">Informations complémentaires</w:t>
      </w:r>
      <w:r w:rsidDel="00000000" w:rsidR="00000000" w:rsidRPr="00000000">
        <w:rPr>
          <w:rtl w:val="0"/>
        </w:rPr>
      </w:r>
    </w:p>
    <w:p w:rsidR="00000000" w:rsidDel="00000000" w:rsidP="00000000" w:rsidRDefault="00000000" w:rsidRPr="00000000" w14:paraId="0000011A">
      <w:pPr>
        <w:pBdr>
          <w:top w:space="0" w:sz="0" w:val="nil"/>
          <w:left w:space="0" w:sz="0" w:val="nil"/>
          <w:bottom w:space="0" w:sz="0" w:val="nil"/>
          <w:right w:space="0" w:sz="0" w:val="nil"/>
          <w:between w:space="0" w:sz="0" w:val="nil"/>
        </w:pBdr>
        <w:spacing w:line="244" w:lineRule="auto"/>
        <w:ind w:left="720" w:right="198" w:hanging="720"/>
        <w:jc w:val="both"/>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11B">
      <w:pPr>
        <w:spacing w:line="244" w:lineRule="auto"/>
        <w:ind w:right="198"/>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Afin d'illustrer votre action, lors de la cérémonie de remise du Prix ou dans la publication recensant les actions sélectionnées, vous pouvez nous transmettre le matériel dont vous disposez (photos, logos, vidéos…) et des ressources numériques complémentaires (sites Internet, liens, articles). </w:t>
      </w:r>
    </w:p>
    <w:p w:rsidR="00000000" w:rsidDel="00000000" w:rsidP="00000000" w:rsidRDefault="00000000" w:rsidRPr="00000000" w14:paraId="0000011C">
      <w:pPr>
        <w:pBdr>
          <w:top w:space="0" w:sz="0" w:val="nil"/>
          <w:left w:space="0" w:sz="0" w:val="nil"/>
          <w:bottom w:space="0" w:sz="0" w:val="nil"/>
          <w:right w:space="0" w:sz="0" w:val="nil"/>
          <w:between w:space="0" w:sz="0" w:val="nil"/>
        </w:pBdr>
        <w:ind w:left="720" w:hanging="720"/>
        <w:jc w:val="both"/>
        <w:rPr>
          <w:rFonts w:ascii="Georgia" w:cs="Georgia" w:eastAsia="Georgia" w:hAnsi="Georgia"/>
        </w:rPr>
      </w:pPr>
      <w:r w:rsidDel="00000000" w:rsidR="00000000" w:rsidRPr="00000000">
        <w:rPr>
          <w:rtl w:val="0"/>
        </w:rPr>
      </w:r>
    </w:p>
    <w:p w:rsidR="00000000" w:rsidDel="00000000" w:rsidP="00000000" w:rsidRDefault="00000000" w:rsidRPr="00000000" w14:paraId="0000011D">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11E">
      <w:pPr>
        <w:jc w:val="both"/>
        <w:rPr>
          <w:rFonts w:ascii="Georgia" w:cs="Georgia" w:eastAsia="Georgia" w:hAnsi="Georgia"/>
          <w:color w:val="7f007f"/>
        </w:rPr>
      </w:pPr>
      <w:r w:rsidDel="00000000" w:rsidR="00000000" w:rsidRPr="00000000">
        <w:rPr>
          <w:rFonts w:ascii="Georgia" w:cs="Georgia" w:eastAsia="Georgia" w:hAnsi="Georgia"/>
          <w:rtl w:val="0"/>
        </w:rPr>
        <w:t xml:space="preserve">Expression libre, commentaires utiles pour mieux appréhender l’action et la candidature</w:t>
      </w:r>
      <w:r w:rsidDel="00000000" w:rsidR="00000000" w:rsidRPr="00000000">
        <w:rPr>
          <w:rtl w:val="0"/>
        </w:rPr>
      </w:r>
    </w:p>
    <w:p w:rsidR="00000000" w:rsidDel="00000000" w:rsidP="00000000" w:rsidRDefault="00000000" w:rsidRPr="00000000" w14:paraId="0000011F">
      <w:pPr>
        <w:jc w:val="both"/>
        <w:rPr>
          <w:rFonts w:ascii="Georgia" w:cs="Georgia" w:eastAsia="Georgia" w:hAnsi="Georgia"/>
        </w:rPr>
      </w:pPr>
      <w:r w:rsidDel="00000000" w:rsidR="00000000" w:rsidRPr="00000000">
        <w:rPr>
          <w:rtl w:val="0"/>
        </w:rPr>
      </w:r>
    </w:p>
    <w:tbl>
      <w:tblPr>
        <w:tblStyle w:val="Table17"/>
        <w:tblW w:w="889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97"/>
        <w:tblGridChange w:id="0">
          <w:tblGrid>
            <w:gridCol w:w="8897"/>
          </w:tblGrid>
        </w:tblGridChange>
      </w:tblGrid>
      <w:tr>
        <w:trPr>
          <w:cantSplit w:val="0"/>
          <w:trHeight w:val="1916" w:hRule="atLeast"/>
          <w:tblHeader w:val="0"/>
        </w:trPr>
        <w:tc>
          <w:tcPr/>
          <w:p w:rsidR="00000000" w:rsidDel="00000000" w:rsidP="00000000" w:rsidRDefault="00000000" w:rsidRPr="00000000" w14:paraId="00000120">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121">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122">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123">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124">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125">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126">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127">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128">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129">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12A">
            <w:pPr>
              <w:jc w:val="both"/>
              <w:rPr>
                <w:rFonts w:ascii="Georgia" w:cs="Georgia" w:eastAsia="Georgia" w:hAnsi="Georgia"/>
              </w:rPr>
            </w:pPr>
            <w:r w:rsidDel="00000000" w:rsidR="00000000" w:rsidRPr="00000000">
              <w:rPr>
                <w:rtl w:val="0"/>
              </w:rPr>
            </w:r>
          </w:p>
        </w:tc>
      </w:tr>
    </w:tbl>
    <w:p w:rsidR="00000000" w:rsidDel="00000000" w:rsidP="00000000" w:rsidRDefault="00000000" w:rsidRPr="00000000" w14:paraId="0000012B">
      <w:pPr>
        <w:keepNext w:val="1"/>
        <w:keepLines w:val="1"/>
        <w:widowControl w:val="1"/>
        <w:spacing w:before="480" w:line="276" w:lineRule="auto"/>
        <w:rPr>
          <w:rFonts w:ascii="Georgia" w:cs="Georgia" w:eastAsia="Georgia" w:hAnsi="Georgia"/>
        </w:rPr>
      </w:pPr>
      <w:r w:rsidDel="00000000" w:rsidR="00000000" w:rsidRPr="00000000">
        <w:rPr>
          <w:rtl w:val="0"/>
        </w:rPr>
      </w:r>
    </w:p>
    <w:sectPr>
      <w:type w:val="nextPage"/>
      <w:pgSz w:h="16860" w:w="11900" w:orient="portrait"/>
      <w:pgMar w:bottom="1417" w:top="1417" w:left="1417" w:right="1417"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Gothic"/>
  <w:font w:name="Cambr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D">
    <w:pPr>
      <w:pBdr>
        <w:top w:space="0" w:sz="0" w:val="nil"/>
        <w:left w:space="0" w:sz="0" w:val="nil"/>
        <w:bottom w:space="0" w:sz="0" w:val="nil"/>
        <w:right w:space="0" w:sz="0" w:val="nil"/>
        <w:between w:space="0" w:sz="0" w:val="nil"/>
      </w:pBdr>
      <w:tabs>
        <w:tab w:val="center" w:pos="4536"/>
        <w:tab w:val="right" w:pos="9072"/>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E">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F">
    <w:pPr>
      <w:pBdr>
        <w:top w:space="0" w:sz="0" w:val="nil"/>
        <w:left w:space="0" w:sz="0" w:val="nil"/>
        <w:bottom w:space="0" w:sz="0" w:val="nil"/>
        <w:right w:space="0" w:sz="0" w:val="nil"/>
        <w:between w:space="0" w:sz="0" w:val="nil"/>
      </w:pBdr>
      <w:tabs>
        <w:tab w:val="center" w:pos="4536"/>
        <w:tab w:val="right" w:pos="9072"/>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C">
    <w:pPr>
      <w:jc w:val="right"/>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-47621</wp:posOffset>
          </wp:positionH>
          <wp:positionV relativeFrom="paragraph">
            <wp:posOffset>-285746</wp:posOffset>
          </wp:positionV>
          <wp:extent cx="1512000" cy="912182"/>
          <wp:effectExtent b="0" l="0" r="0" t="0"/>
          <wp:wrapTopAndBottom distB="0" distT="0"/>
          <wp:docPr id="17"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512000" cy="91218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itre1">
    <w:name w:val="heading 1"/>
    <w:basedOn w:val="Normal"/>
    <w:next w:val="Normal"/>
    <w:uiPriority w:val="9"/>
    <w:qFormat w:val="1"/>
    <w:pPr>
      <w:keepNext w:val="1"/>
      <w:keepLines w:val="1"/>
      <w:spacing w:after="120" w:before="480"/>
      <w:outlineLvl w:val="0"/>
    </w:pPr>
    <w:rPr>
      <w:b w:val="1"/>
      <w:sz w:val="48"/>
      <w:szCs w:val="48"/>
    </w:rPr>
  </w:style>
  <w:style w:type="paragraph" w:styleId="Titre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itre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itre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itre5">
    <w:name w:val="heading 5"/>
    <w:basedOn w:val="Normal"/>
    <w:next w:val="Normal"/>
    <w:uiPriority w:val="9"/>
    <w:semiHidden w:val="1"/>
    <w:unhideWhenUsed w:val="1"/>
    <w:qFormat w:val="1"/>
    <w:pPr>
      <w:keepNext w:val="1"/>
      <w:keepLines w:val="1"/>
      <w:spacing w:after="40" w:before="220"/>
      <w:outlineLvl w:val="4"/>
    </w:pPr>
    <w:rPr>
      <w:b w:val="1"/>
    </w:rPr>
  </w:style>
  <w:style w:type="paragraph" w:styleId="Titre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paragraph" w:styleId="Titre7">
    <w:name w:val="heading 7"/>
    <w:basedOn w:val="Normal"/>
    <w:next w:val="Normal"/>
    <w:link w:val="Titre7Car"/>
    <w:uiPriority w:val="9"/>
    <w:unhideWhenUsed w:val="1"/>
    <w:qFormat w:val="1"/>
    <w:rsid w:val="009A4988"/>
    <w:pPr>
      <w:numPr>
        <w:numId w:val="1"/>
      </w:numPr>
      <w:pBdr>
        <w:top w:space="0" w:sz="0" w:val="nil"/>
        <w:left w:space="0" w:sz="0" w:val="nil"/>
        <w:bottom w:space="0" w:sz="0" w:val="nil"/>
        <w:right w:space="0" w:sz="0" w:val="nil"/>
        <w:between w:space="0" w:sz="0" w:val="nil"/>
      </w:pBdr>
      <w:jc w:val="both"/>
      <w:outlineLvl w:val="6"/>
    </w:pPr>
    <w:rPr>
      <w:rFonts w:ascii="Georgia" w:cs="Georgia" w:eastAsia="Georgia" w:hAnsi="Georgia"/>
      <w:b w:val="1"/>
      <w:color w:val="000000"/>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paragraph" w:styleId="Sous-titr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2"/>
    <w:tblPr>
      <w:tblStyleRowBandSize w:val="1"/>
      <w:tblStyleColBandSize w:val="1"/>
      <w:tblCellMar>
        <w:left w:w="108.0" w:type="dxa"/>
        <w:right w:w="108.0" w:type="dxa"/>
      </w:tblCellMar>
    </w:tblPr>
  </w:style>
  <w:style w:type="table" w:styleId="a0" w:customStyle="1">
    <w:basedOn w:val="TableNormal2"/>
    <w:tblPr>
      <w:tblStyleRowBandSize w:val="1"/>
      <w:tblStyleColBandSize w:val="1"/>
      <w:tblCellMar>
        <w:left w:w="108.0" w:type="dxa"/>
        <w:right w:w="108.0" w:type="dxa"/>
      </w:tblCellMar>
    </w:tblPr>
  </w:style>
  <w:style w:type="table" w:styleId="a1" w:customStyle="1">
    <w:basedOn w:val="TableNormal2"/>
    <w:tblPr>
      <w:tblStyleRowBandSize w:val="1"/>
      <w:tblStyleColBandSize w:val="1"/>
      <w:tblCellMar>
        <w:left w:w="108.0" w:type="dxa"/>
        <w:right w:w="108.0" w:type="dxa"/>
      </w:tblCellMar>
    </w:tblPr>
  </w:style>
  <w:style w:type="table" w:styleId="a2" w:customStyle="1">
    <w:basedOn w:val="TableNormal2"/>
    <w:tblPr>
      <w:tblStyleRowBandSize w:val="1"/>
      <w:tblStyleColBandSize w:val="1"/>
      <w:tblCellMar>
        <w:left w:w="108.0" w:type="dxa"/>
        <w:right w:w="108.0" w:type="dxa"/>
      </w:tblCellMar>
    </w:tblPr>
  </w:style>
  <w:style w:type="table" w:styleId="a3" w:customStyle="1">
    <w:basedOn w:val="TableNormal2"/>
    <w:tblPr>
      <w:tblStyleRowBandSize w:val="1"/>
      <w:tblStyleColBandSize w:val="1"/>
      <w:tblCellMar>
        <w:left w:w="108.0" w:type="dxa"/>
        <w:right w:w="108.0" w:type="dxa"/>
      </w:tblCellMar>
    </w:tblPr>
  </w:style>
  <w:style w:type="table" w:styleId="a4" w:customStyle="1">
    <w:basedOn w:val="TableNormal2"/>
    <w:tblPr>
      <w:tblStyleRowBandSize w:val="1"/>
      <w:tblStyleColBandSize w:val="1"/>
      <w:tblCellMar>
        <w:left w:w="108.0" w:type="dxa"/>
        <w:right w:w="108.0" w:type="dxa"/>
      </w:tblCellMar>
    </w:tblPr>
  </w:style>
  <w:style w:type="table" w:styleId="a5" w:customStyle="1">
    <w:basedOn w:val="TableNormal2"/>
    <w:tblPr>
      <w:tblStyleRowBandSize w:val="1"/>
      <w:tblStyleColBandSize w:val="1"/>
      <w:tblCellMar>
        <w:left w:w="108.0" w:type="dxa"/>
        <w:right w:w="108.0" w:type="dxa"/>
      </w:tblCellMar>
    </w:tblPr>
  </w:style>
  <w:style w:type="table" w:styleId="a6" w:customStyle="1">
    <w:basedOn w:val="TableNormal2"/>
    <w:tblPr>
      <w:tblStyleRowBandSize w:val="1"/>
      <w:tblStyleColBandSize w:val="1"/>
      <w:tblCellMar>
        <w:left w:w="108.0" w:type="dxa"/>
        <w:right w:w="108.0" w:type="dxa"/>
      </w:tblCellMar>
    </w:tblPr>
  </w:style>
  <w:style w:type="table" w:styleId="a7" w:customStyle="1">
    <w:basedOn w:val="TableNormal2"/>
    <w:tblPr>
      <w:tblStyleRowBandSize w:val="1"/>
      <w:tblStyleColBandSize w:val="1"/>
      <w:tblCellMar>
        <w:left w:w="108.0" w:type="dxa"/>
        <w:right w:w="108.0" w:type="dxa"/>
      </w:tblCellMar>
    </w:tblPr>
  </w:style>
  <w:style w:type="table" w:styleId="a8" w:customStyle="1">
    <w:basedOn w:val="TableNormal2"/>
    <w:tblPr>
      <w:tblStyleRowBandSize w:val="1"/>
      <w:tblStyleColBandSize w:val="1"/>
      <w:tblCellMar>
        <w:left w:w="108.0" w:type="dxa"/>
        <w:right w:w="108.0" w:type="dxa"/>
      </w:tblCellMar>
    </w:tblPr>
  </w:style>
  <w:style w:type="table" w:styleId="a9" w:customStyle="1">
    <w:basedOn w:val="TableNormal2"/>
    <w:tblPr>
      <w:tblStyleRowBandSize w:val="1"/>
      <w:tblStyleColBandSize w:val="1"/>
      <w:tblCellMar>
        <w:left w:w="108.0" w:type="dxa"/>
        <w:right w:w="108.0" w:type="dxa"/>
      </w:tblCellMar>
    </w:tblPr>
  </w:style>
  <w:style w:type="table" w:styleId="aa" w:customStyle="1">
    <w:basedOn w:val="TableNormal2"/>
    <w:tblPr>
      <w:tblStyleRowBandSize w:val="1"/>
      <w:tblStyleColBandSize w:val="1"/>
      <w:tblCellMar>
        <w:left w:w="108.0" w:type="dxa"/>
        <w:right w:w="108.0" w:type="dxa"/>
      </w:tblCellMar>
    </w:tblPr>
  </w:style>
  <w:style w:type="table" w:styleId="ab" w:customStyle="1">
    <w:basedOn w:val="TableNormal2"/>
    <w:tblPr>
      <w:tblStyleRowBandSize w:val="1"/>
      <w:tblStyleColBandSize w:val="1"/>
      <w:tblCellMar>
        <w:left w:w="108.0" w:type="dxa"/>
        <w:right w:w="108.0" w:type="dxa"/>
      </w:tblCellMar>
    </w:tblPr>
  </w:style>
  <w:style w:type="table" w:styleId="ac" w:customStyle="1">
    <w:basedOn w:val="TableNormal2"/>
    <w:tblPr>
      <w:tblStyleRowBandSize w:val="1"/>
      <w:tblStyleColBandSize w:val="1"/>
      <w:tblCellMar>
        <w:left w:w="108.0" w:type="dxa"/>
        <w:right w:w="108.0" w:type="dxa"/>
      </w:tblCellMar>
    </w:tblPr>
  </w:style>
  <w:style w:type="table" w:styleId="ad" w:customStyle="1">
    <w:basedOn w:val="TableNormal2"/>
    <w:tblPr>
      <w:tblStyleRowBandSize w:val="1"/>
      <w:tblStyleColBandSize w:val="1"/>
      <w:tblCellMar>
        <w:left w:w="108.0" w:type="dxa"/>
        <w:right w:w="108.0" w:type="dxa"/>
      </w:tblCellMar>
    </w:tblPr>
  </w:style>
  <w:style w:type="table" w:styleId="ae" w:customStyle="1">
    <w:basedOn w:val="TableNormal2"/>
    <w:tblPr>
      <w:tblStyleRowBandSize w:val="1"/>
      <w:tblStyleColBandSize w:val="1"/>
      <w:tblCellMar>
        <w:left w:w="108.0" w:type="dxa"/>
        <w:right w:w="108.0" w:type="dxa"/>
      </w:tblCellMar>
    </w:tblPr>
  </w:style>
  <w:style w:type="table" w:styleId="af" w:customStyle="1">
    <w:basedOn w:val="TableNormal2"/>
    <w:tblPr>
      <w:tblStyleRowBandSize w:val="1"/>
      <w:tblStyleColBandSize w:val="1"/>
      <w:tblCellMar>
        <w:left w:w="108.0" w:type="dxa"/>
        <w:right w:w="108.0" w:type="dxa"/>
      </w:tblCellMar>
    </w:tblPr>
  </w:style>
  <w:style w:type="table" w:styleId="af0" w:customStyle="1">
    <w:basedOn w:val="TableNormal2"/>
    <w:tblPr>
      <w:tblStyleRowBandSize w:val="1"/>
      <w:tblStyleColBandSize w:val="1"/>
      <w:tblCellMar>
        <w:left w:w="108.0" w:type="dxa"/>
        <w:right w:w="108.0" w:type="dxa"/>
      </w:tblCellMar>
    </w:tblPr>
  </w:style>
  <w:style w:type="table" w:styleId="af1" w:customStyle="1">
    <w:basedOn w:val="TableNormal2"/>
    <w:tblPr>
      <w:tblStyleRowBandSize w:val="1"/>
      <w:tblStyleColBandSize w:val="1"/>
      <w:tblCellMar>
        <w:left w:w="108.0" w:type="dxa"/>
        <w:right w:w="108.0" w:type="dxa"/>
      </w:tblCellMar>
    </w:tblPr>
  </w:style>
  <w:style w:type="paragraph" w:styleId="Paragraphedeliste">
    <w:name w:val="List Paragraph"/>
    <w:basedOn w:val="Normal"/>
    <w:uiPriority w:val="34"/>
    <w:qFormat w:val="1"/>
    <w:rsid w:val="007B2C22"/>
    <w:pPr>
      <w:ind w:left="720"/>
      <w:contextualSpacing w:val="1"/>
    </w:pPr>
  </w:style>
  <w:style w:type="paragraph" w:styleId="En-ttedetabledesmatires">
    <w:name w:val="TOC Heading"/>
    <w:basedOn w:val="Titre1"/>
    <w:next w:val="Normal"/>
    <w:uiPriority w:val="39"/>
    <w:unhideWhenUsed w:val="1"/>
    <w:qFormat w:val="1"/>
    <w:rsid w:val="005D52A3"/>
    <w:pPr>
      <w:widowControl w:val="1"/>
      <w:spacing w:after="0" w:line="276" w:lineRule="auto"/>
      <w:outlineLvl w:val="9"/>
    </w:pPr>
    <w:rPr>
      <w:rFonts w:asciiTheme="majorHAnsi" w:cstheme="majorBidi" w:eastAsiaTheme="majorEastAsia" w:hAnsiTheme="majorHAnsi"/>
      <w:bCs w:val="1"/>
      <w:color w:val="365f91" w:themeColor="accent1" w:themeShade="0000BF"/>
      <w:sz w:val="28"/>
      <w:szCs w:val="28"/>
    </w:rPr>
  </w:style>
  <w:style w:type="paragraph" w:styleId="Textedebulles">
    <w:name w:val="Balloon Text"/>
    <w:basedOn w:val="Normal"/>
    <w:link w:val="TextedebullesCar"/>
    <w:uiPriority w:val="99"/>
    <w:semiHidden w:val="1"/>
    <w:unhideWhenUsed w:val="1"/>
    <w:rsid w:val="005D52A3"/>
    <w:rPr>
      <w:rFonts w:ascii="Tahoma" w:cs="Tahoma" w:hAnsi="Tahoma"/>
      <w:sz w:val="16"/>
      <w:szCs w:val="16"/>
    </w:rPr>
  </w:style>
  <w:style w:type="character" w:styleId="TextedebullesCar" w:customStyle="1">
    <w:name w:val="Texte de bulles Car"/>
    <w:basedOn w:val="Policepardfaut"/>
    <w:link w:val="Textedebulles"/>
    <w:uiPriority w:val="99"/>
    <w:semiHidden w:val="1"/>
    <w:rsid w:val="005D52A3"/>
    <w:rPr>
      <w:rFonts w:ascii="Tahoma" w:cs="Tahoma" w:hAnsi="Tahoma"/>
      <w:sz w:val="16"/>
      <w:szCs w:val="16"/>
    </w:rPr>
  </w:style>
  <w:style w:type="character" w:styleId="lev">
    <w:name w:val="Strong"/>
    <w:basedOn w:val="Policepardfaut"/>
    <w:uiPriority w:val="22"/>
    <w:qFormat w:val="1"/>
    <w:rsid w:val="005D52A3"/>
    <w:rPr>
      <w:b w:val="1"/>
      <w:bCs w:val="1"/>
    </w:rPr>
  </w:style>
  <w:style w:type="paragraph" w:styleId="TM2">
    <w:name w:val="toc 2"/>
    <w:basedOn w:val="Normal"/>
    <w:next w:val="Normal"/>
    <w:autoRedefine w:val="1"/>
    <w:uiPriority w:val="39"/>
    <w:unhideWhenUsed w:val="1"/>
    <w:qFormat w:val="1"/>
    <w:rsid w:val="004C54EC"/>
    <w:pPr>
      <w:widowControl w:val="1"/>
      <w:spacing w:after="100" w:line="276" w:lineRule="auto"/>
      <w:ind w:left="220"/>
    </w:pPr>
    <w:rPr>
      <w:rFonts w:asciiTheme="minorHAnsi" w:cstheme="minorBidi" w:eastAsiaTheme="minorEastAsia" w:hAnsiTheme="minorHAnsi"/>
    </w:rPr>
  </w:style>
  <w:style w:type="paragraph" w:styleId="TM1">
    <w:name w:val="toc 1"/>
    <w:basedOn w:val="Normal"/>
    <w:next w:val="Normal"/>
    <w:autoRedefine w:val="1"/>
    <w:uiPriority w:val="39"/>
    <w:unhideWhenUsed w:val="1"/>
    <w:qFormat w:val="1"/>
    <w:rsid w:val="00390F04"/>
    <w:pPr>
      <w:pBdr>
        <w:top w:space="0" w:sz="0" w:val="nil"/>
        <w:left w:space="0" w:sz="0" w:val="nil"/>
        <w:bottom w:space="0" w:sz="0" w:val="nil"/>
        <w:right w:space="0" w:sz="0" w:val="nil"/>
        <w:between w:space="0" w:sz="0" w:val="nil"/>
      </w:pBdr>
      <w:ind w:left="720" w:hanging="360"/>
      <w:jc w:val="both"/>
    </w:pPr>
    <w:rPr>
      <w:rFonts w:ascii="Georgia" w:cs="Georgia" w:eastAsia="Georgia" w:hAnsi="Georgia"/>
      <w:b w:val="1"/>
      <w:color w:val="000000"/>
    </w:rPr>
  </w:style>
  <w:style w:type="paragraph" w:styleId="TM3">
    <w:name w:val="toc 3"/>
    <w:basedOn w:val="Normal"/>
    <w:next w:val="Normal"/>
    <w:autoRedefine w:val="1"/>
    <w:uiPriority w:val="39"/>
    <w:unhideWhenUsed w:val="1"/>
    <w:qFormat w:val="1"/>
    <w:rsid w:val="004C54EC"/>
    <w:pPr>
      <w:widowControl w:val="1"/>
      <w:spacing w:after="100" w:line="276" w:lineRule="auto"/>
      <w:ind w:left="440"/>
    </w:pPr>
    <w:rPr>
      <w:rFonts w:asciiTheme="minorHAnsi" w:cstheme="minorBidi" w:eastAsiaTheme="minorEastAsia" w:hAnsiTheme="minorHAnsi"/>
    </w:rPr>
  </w:style>
  <w:style w:type="character" w:styleId="Titre7Car" w:customStyle="1">
    <w:name w:val="Titre 7 Car"/>
    <w:basedOn w:val="Policepardfaut"/>
    <w:link w:val="Titre7"/>
    <w:uiPriority w:val="9"/>
    <w:rsid w:val="009A4988"/>
    <w:rPr>
      <w:rFonts w:ascii="Georgia" w:cs="Georgia" w:eastAsia="Georgia" w:hAnsi="Georgia"/>
      <w:b w:val="1"/>
      <w:color w:val="000000"/>
    </w:rPr>
  </w:style>
  <w:style w:type="character" w:styleId="Titredulivre">
    <w:name w:val="Book Title"/>
    <w:basedOn w:val="Policepardfaut"/>
    <w:uiPriority w:val="33"/>
    <w:qFormat w:val="1"/>
    <w:rsid w:val="00B34A97"/>
    <w:rPr>
      <w:b w:val="1"/>
      <w:bCs w:val="1"/>
      <w:i w:val="1"/>
      <w:iCs w:val="1"/>
      <w:spacing w:val="5"/>
    </w:rPr>
  </w:style>
  <w:style w:type="character" w:styleId="Lienhypertexte">
    <w:name w:val="Hyperlink"/>
    <w:basedOn w:val="Policepardfaut"/>
    <w:uiPriority w:val="99"/>
    <w:unhideWhenUsed w:val="1"/>
    <w:rsid w:val="00B34A97"/>
    <w:rPr>
      <w:color w:val="0000ff" w:themeColor="hyperlink"/>
      <w:u w:val="single"/>
    </w:rPr>
  </w:style>
  <w:style w:type="table" w:styleId="Grilledutableau">
    <w:name w:val="Table Grid"/>
    <w:basedOn w:val="TableauNormal"/>
    <w:uiPriority w:val="59"/>
    <w:rsid w:val="006B61A7"/>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En-tte">
    <w:name w:val="header"/>
    <w:basedOn w:val="Normal"/>
    <w:link w:val="En-tteCar"/>
    <w:uiPriority w:val="99"/>
    <w:unhideWhenUsed w:val="1"/>
    <w:rsid w:val="006B61A7"/>
    <w:pPr>
      <w:tabs>
        <w:tab w:val="center" w:pos="4536"/>
        <w:tab w:val="right" w:pos="9072"/>
      </w:tabs>
    </w:pPr>
  </w:style>
  <w:style w:type="character" w:styleId="En-tteCar" w:customStyle="1">
    <w:name w:val="En-tête Car"/>
    <w:basedOn w:val="Policepardfaut"/>
    <w:link w:val="En-tte"/>
    <w:uiPriority w:val="99"/>
    <w:rsid w:val="006B61A7"/>
  </w:style>
  <w:style w:type="paragraph" w:styleId="Pieddepage">
    <w:name w:val="footer"/>
    <w:basedOn w:val="Normal"/>
    <w:link w:val="PieddepageCar"/>
    <w:uiPriority w:val="99"/>
    <w:unhideWhenUsed w:val="1"/>
    <w:rsid w:val="006B61A7"/>
    <w:pPr>
      <w:tabs>
        <w:tab w:val="center" w:pos="4536"/>
        <w:tab w:val="right" w:pos="9072"/>
      </w:tabs>
    </w:pPr>
  </w:style>
  <w:style w:type="character" w:styleId="PieddepageCar" w:customStyle="1">
    <w:name w:val="Pied de page Car"/>
    <w:basedOn w:val="Policepardfaut"/>
    <w:link w:val="Pieddepage"/>
    <w:uiPriority w:val="99"/>
    <w:rsid w:val="006B61A7"/>
  </w:style>
  <w:style w:type="table" w:styleId="af2" w:customStyle="1">
    <w:basedOn w:val="TableNormal2"/>
    <w:tblPr>
      <w:tblStyleRowBandSize w:val="1"/>
      <w:tblStyleColBandSize w:val="1"/>
      <w:tblCellMar>
        <w:left w:w="108.0" w:type="dxa"/>
        <w:right w:w="108.0" w:type="dxa"/>
      </w:tblCellMar>
    </w:tblPr>
  </w:style>
  <w:style w:type="table" w:styleId="af3" w:customStyle="1">
    <w:basedOn w:val="TableNormal2"/>
    <w:tblPr>
      <w:tblStyleRowBandSize w:val="1"/>
      <w:tblStyleColBandSize w:val="1"/>
      <w:tblCellMar>
        <w:left w:w="108.0" w:type="dxa"/>
        <w:right w:w="108.0" w:type="dxa"/>
      </w:tblCellMar>
    </w:tblPr>
  </w:style>
  <w:style w:type="table" w:styleId="af4" w:customStyle="1">
    <w:basedOn w:val="TableNormal2"/>
    <w:tblPr>
      <w:tblStyleRowBandSize w:val="1"/>
      <w:tblStyleColBandSize w:val="1"/>
      <w:tblCellMar>
        <w:left w:w="108.0" w:type="dxa"/>
        <w:right w:w="108.0" w:type="dxa"/>
      </w:tblCellMar>
    </w:tblPr>
  </w:style>
  <w:style w:type="table" w:styleId="af5" w:customStyle="1">
    <w:basedOn w:val="TableNormal2"/>
    <w:tblPr>
      <w:tblStyleRowBandSize w:val="1"/>
      <w:tblStyleColBandSize w:val="1"/>
      <w:tblCellMar>
        <w:left w:w="108.0" w:type="dxa"/>
        <w:right w:w="108.0" w:type="dxa"/>
      </w:tblCellMar>
    </w:tblPr>
  </w:style>
  <w:style w:type="table" w:styleId="af6" w:customStyle="1">
    <w:basedOn w:val="TableNormal2"/>
    <w:tblPr>
      <w:tblStyleRowBandSize w:val="1"/>
      <w:tblStyleColBandSize w:val="1"/>
      <w:tblCellMar>
        <w:left w:w="108.0" w:type="dxa"/>
        <w:right w:w="108.0" w:type="dxa"/>
      </w:tblCellMar>
    </w:tblPr>
  </w:style>
  <w:style w:type="table" w:styleId="af7" w:customStyle="1">
    <w:basedOn w:val="TableNormal2"/>
    <w:tblPr>
      <w:tblStyleRowBandSize w:val="1"/>
      <w:tblStyleColBandSize w:val="1"/>
      <w:tblCellMar>
        <w:left w:w="108.0" w:type="dxa"/>
        <w:right w:w="108.0" w:type="dxa"/>
      </w:tblCellMar>
    </w:tblPr>
  </w:style>
  <w:style w:type="table" w:styleId="af8" w:customStyle="1">
    <w:basedOn w:val="TableNormal2"/>
    <w:tblPr>
      <w:tblStyleRowBandSize w:val="1"/>
      <w:tblStyleColBandSize w:val="1"/>
      <w:tblCellMar>
        <w:left w:w="108.0" w:type="dxa"/>
        <w:right w:w="108.0" w:type="dxa"/>
      </w:tblCellMar>
    </w:tblPr>
  </w:style>
  <w:style w:type="table" w:styleId="af9" w:customStyle="1">
    <w:basedOn w:val="TableNormal2"/>
    <w:tblPr>
      <w:tblStyleRowBandSize w:val="1"/>
      <w:tblStyleColBandSize w:val="1"/>
      <w:tblCellMar>
        <w:left w:w="108.0" w:type="dxa"/>
        <w:right w:w="108.0" w:type="dxa"/>
      </w:tblCellMar>
    </w:tblPr>
  </w:style>
  <w:style w:type="table" w:styleId="afa" w:customStyle="1">
    <w:basedOn w:val="TableNormal2"/>
    <w:tblPr>
      <w:tblStyleRowBandSize w:val="1"/>
      <w:tblStyleColBandSize w:val="1"/>
      <w:tblCellMar>
        <w:left w:w="108.0" w:type="dxa"/>
        <w:right w:w="108.0" w:type="dxa"/>
      </w:tblCellMar>
    </w:tblPr>
  </w:style>
  <w:style w:type="table" w:styleId="afb" w:customStyle="1">
    <w:basedOn w:val="TableNormal2"/>
    <w:tblPr>
      <w:tblStyleRowBandSize w:val="1"/>
      <w:tblStyleColBandSize w:val="1"/>
      <w:tblCellMar>
        <w:left w:w="108.0" w:type="dxa"/>
        <w:right w:w="108.0" w:type="dxa"/>
      </w:tblCellMar>
    </w:tblPr>
  </w:style>
  <w:style w:type="table" w:styleId="afc" w:customStyle="1">
    <w:basedOn w:val="TableNormal2"/>
    <w:tblPr>
      <w:tblStyleRowBandSize w:val="1"/>
      <w:tblStyleColBandSize w:val="1"/>
      <w:tblCellMar>
        <w:left w:w="108.0" w:type="dxa"/>
        <w:right w:w="108.0" w:type="dxa"/>
      </w:tblCellMar>
    </w:tblPr>
  </w:style>
  <w:style w:type="table" w:styleId="afd" w:customStyle="1">
    <w:basedOn w:val="TableNormal2"/>
    <w:tblPr>
      <w:tblStyleRowBandSize w:val="1"/>
      <w:tblStyleColBandSize w:val="1"/>
      <w:tblCellMar>
        <w:left w:w="108.0" w:type="dxa"/>
        <w:right w:w="108.0" w:type="dxa"/>
      </w:tblCellMar>
    </w:tblPr>
  </w:style>
  <w:style w:type="table" w:styleId="afe" w:customStyle="1">
    <w:basedOn w:val="TableNormal2"/>
    <w:tblPr>
      <w:tblStyleRowBandSize w:val="1"/>
      <w:tblStyleColBandSize w:val="1"/>
      <w:tblCellMar>
        <w:left w:w="108.0" w:type="dxa"/>
        <w:right w:w="108.0" w:type="dxa"/>
      </w:tblCellMar>
    </w:tblPr>
  </w:style>
  <w:style w:type="table" w:styleId="aff" w:customStyle="1">
    <w:basedOn w:val="TableNormal2"/>
    <w:tblPr>
      <w:tblStyleRowBandSize w:val="1"/>
      <w:tblStyleColBandSize w:val="1"/>
      <w:tblCellMar>
        <w:left w:w="108.0" w:type="dxa"/>
        <w:right w:w="108.0" w:type="dxa"/>
      </w:tblCellMar>
    </w:tblPr>
  </w:style>
  <w:style w:type="table" w:styleId="aff0" w:customStyle="1">
    <w:basedOn w:val="TableNormal2"/>
    <w:tblPr>
      <w:tblStyleRowBandSize w:val="1"/>
      <w:tblStyleColBandSize w:val="1"/>
      <w:tblCellMar>
        <w:left w:w="108.0" w:type="dxa"/>
        <w:right w:w="108.0" w:type="dxa"/>
      </w:tblCellMar>
    </w:tblPr>
  </w:style>
  <w:style w:type="table" w:styleId="aff1" w:customStyle="1">
    <w:basedOn w:val="TableNormal2"/>
    <w:tblPr>
      <w:tblStyleRowBandSize w:val="1"/>
      <w:tblStyleColBandSize w:val="1"/>
      <w:tblCellMar>
        <w:left w:w="108.0" w:type="dxa"/>
        <w:right w:w="108.0" w:type="dxa"/>
      </w:tblCellMar>
    </w:tblPr>
  </w:style>
  <w:style w:type="paragraph" w:styleId="Commentaire">
    <w:name w:val="annotation text"/>
    <w:basedOn w:val="Normal"/>
    <w:link w:val="CommentaireCar"/>
    <w:uiPriority w:val="99"/>
    <w:semiHidden w:val="1"/>
    <w:unhideWhenUsed w:val="1"/>
    <w:rPr>
      <w:sz w:val="20"/>
      <w:szCs w:val="20"/>
    </w:rPr>
  </w:style>
  <w:style w:type="character" w:styleId="CommentaireCar" w:customStyle="1">
    <w:name w:val="Commentaire Car"/>
    <w:basedOn w:val="Policepardfaut"/>
    <w:link w:val="Commentaire"/>
    <w:uiPriority w:val="99"/>
    <w:semiHidden w:val="1"/>
    <w:rPr>
      <w:sz w:val="20"/>
      <w:szCs w:val="20"/>
    </w:rPr>
  </w:style>
  <w:style w:type="character" w:styleId="Marquedecommentaire">
    <w:name w:val="annotation reference"/>
    <w:basedOn w:val="Policepardfaut"/>
    <w:uiPriority w:val="99"/>
    <w:semiHidden w:val="1"/>
    <w:unhideWhenUsed w:val="1"/>
    <w:rPr>
      <w:sz w:val="16"/>
      <w:szCs w:val="16"/>
    </w:rPr>
  </w:style>
  <w:style w:type="paragraph" w:styleId="Objetducommentaire">
    <w:name w:val="annotation subject"/>
    <w:basedOn w:val="Commentaire"/>
    <w:next w:val="Commentaire"/>
    <w:link w:val="ObjetducommentaireCar"/>
    <w:uiPriority w:val="99"/>
    <w:semiHidden w:val="1"/>
    <w:unhideWhenUsed w:val="1"/>
    <w:rsid w:val="009175A9"/>
    <w:rPr>
      <w:b w:val="1"/>
      <w:bCs w:val="1"/>
    </w:rPr>
  </w:style>
  <w:style w:type="character" w:styleId="ObjetducommentaireCar" w:customStyle="1">
    <w:name w:val="Objet du commentaire Car"/>
    <w:basedOn w:val="CommentaireCar"/>
    <w:link w:val="Objetducommentaire"/>
    <w:uiPriority w:val="99"/>
    <w:semiHidden w:val="1"/>
    <w:rsid w:val="009175A9"/>
    <w:rPr>
      <w:b w:val="1"/>
      <w:bCs w:val="1"/>
      <w:sz w:val="20"/>
      <w:szCs w:val="20"/>
    </w:rPr>
  </w:style>
  <w:style w:type="character" w:styleId="Mentionnonrsolue">
    <w:name w:val="Unresolved Mention"/>
    <w:basedOn w:val="Policepardfaut"/>
    <w:uiPriority w:val="99"/>
    <w:semiHidden w:val="1"/>
    <w:unhideWhenUsed w:val="1"/>
    <w:rsid w:val="002E1180"/>
    <w:rPr>
      <w:color w:val="605e5c"/>
      <w:shd w:color="auto" w:fill="e1dfdd" w:val="clear"/>
    </w:rPr>
  </w:style>
  <w:style w:type="paragraph" w:styleId="TM7">
    <w:name w:val="toc 7"/>
    <w:basedOn w:val="Normal"/>
    <w:next w:val="Normal"/>
    <w:autoRedefine w:val="1"/>
    <w:uiPriority w:val="39"/>
    <w:unhideWhenUsed w:val="1"/>
    <w:rsid w:val="009A4988"/>
    <w:pPr>
      <w:spacing w:after="100"/>
      <w:ind w:left="1320"/>
    </w:pPr>
  </w:style>
  <w:style w:type="table" w:styleId="aff2" w:customStyle="1">
    <w:basedOn w:val="TableNormal1"/>
    <w:tblPr>
      <w:tblStyleRowBandSize w:val="1"/>
      <w:tblStyleColBandSize w:val="1"/>
      <w:tblCellMar>
        <w:left w:w="108.0" w:type="dxa"/>
        <w:right w:w="108.0" w:type="dxa"/>
      </w:tblCellMar>
    </w:tblPr>
  </w:style>
  <w:style w:type="table" w:styleId="aff3" w:customStyle="1">
    <w:basedOn w:val="TableNormal1"/>
    <w:tblPr>
      <w:tblStyleRowBandSize w:val="1"/>
      <w:tblStyleColBandSize w:val="1"/>
      <w:tblCellMar>
        <w:left w:w="108.0" w:type="dxa"/>
        <w:right w:w="108.0" w:type="dxa"/>
      </w:tblCellMar>
    </w:tblPr>
  </w:style>
  <w:style w:type="table" w:styleId="aff4" w:customStyle="1">
    <w:basedOn w:val="TableNormal1"/>
    <w:tblPr>
      <w:tblStyleRowBandSize w:val="1"/>
      <w:tblStyleColBandSize w:val="1"/>
      <w:tblCellMar>
        <w:left w:w="108.0" w:type="dxa"/>
        <w:right w:w="108.0" w:type="dxa"/>
      </w:tblCellMar>
    </w:tblPr>
  </w:style>
  <w:style w:type="table" w:styleId="aff5" w:customStyle="1">
    <w:basedOn w:val="TableNormal1"/>
    <w:tblPr>
      <w:tblStyleRowBandSize w:val="1"/>
      <w:tblStyleColBandSize w:val="1"/>
      <w:tblCellMar>
        <w:left w:w="108.0" w:type="dxa"/>
        <w:right w:w="108.0" w:type="dxa"/>
      </w:tblCellMar>
    </w:tblPr>
  </w:style>
  <w:style w:type="table" w:styleId="aff6" w:customStyle="1">
    <w:basedOn w:val="TableNormal1"/>
    <w:tblPr>
      <w:tblStyleRowBandSize w:val="1"/>
      <w:tblStyleColBandSize w:val="1"/>
      <w:tblCellMar>
        <w:left w:w="108.0" w:type="dxa"/>
        <w:right w:w="108.0" w:type="dxa"/>
      </w:tblCellMar>
    </w:tblPr>
  </w:style>
  <w:style w:type="table" w:styleId="aff7" w:customStyle="1">
    <w:basedOn w:val="TableNormal1"/>
    <w:tblPr>
      <w:tblStyleRowBandSize w:val="1"/>
      <w:tblStyleColBandSize w:val="1"/>
      <w:tblCellMar>
        <w:left w:w="108.0" w:type="dxa"/>
        <w:right w:w="108.0" w:type="dxa"/>
      </w:tblCellMar>
    </w:tblPr>
  </w:style>
  <w:style w:type="table" w:styleId="aff8" w:customStyle="1">
    <w:basedOn w:val="TableNormal1"/>
    <w:tblPr>
      <w:tblStyleRowBandSize w:val="1"/>
      <w:tblStyleColBandSize w:val="1"/>
      <w:tblCellMar>
        <w:left w:w="108.0" w:type="dxa"/>
        <w:right w:w="108.0" w:type="dxa"/>
      </w:tblCellMar>
    </w:tblPr>
  </w:style>
  <w:style w:type="table" w:styleId="aff9" w:customStyle="1">
    <w:basedOn w:val="TableNormal1"/>
    <w:tblPr>
      <w:tblStyleRowBandSize w:val="1"/>
      <w:tblStyleColBandSize w:val="1"/>
      <w:tblCellMar>
        <w:left w:w="108.0" w:type="dxa"/>
        <w:right w:w="108.0" w:type="dxa"/>
      </w:tblCellMar>
    </w:tblPr>
  </w:style>
  <w:style w:type="table" w:styleId="affa" w:customStyle="1">
    <w:basedOn w:val="TableNormal1"/>
    <w:tblPr>
      <w:tblStyleRowBandSize w:val="1"/>
      <w:tblStyleColBandSize w:val="1"/>
      <w:tblCellMar>
        <w:left w:w="108.0" w:type="dxa"/>
        <w:right w:w="108.0" w:type="dxa"/>
      </w:tblCellMar>
    </w:tblPr>
  </w:style>
  <w:style w:type="table" w:styleId="affb" w:customStyle="1">
    <w:basedOn w:val="TableNormal1"/>
    <w:tblPr>
      <w:tblStyleRowBandSize w:val="1"/>
      <w:tblStyleColBandSize w:val="1"/>
      <w:tblCellMar>
        <w:left w:w="108.0" w:type="dxa"/>
        <w:right w:w="108.0" w:type="dxa"/>
      </w:tblCellMar>
    </w:tblPr>
  </w:style>
  <w:style w:type="table" w:styleId="affc" w:customStyle="1">
    <w:basedOn w:val="TableNormal1"/>
    <w:tblPr>
      <w:tblStyleRowBandSize w:val="1"/>
      <w:tblStyleColBandSize w:val="1"/>
      <w:tblCellMar>
        <w:left w:w="108.0" w:type="dxa"/>
        <w:right w:w="108.0" w:type="dxa"/>
      </w:tblCellMar>
    </w:tblPr>
  </w:style>
  <w:style w:type="table" w:styleId="affd" w:customStyle="1">
    <w:basedOn w:val="TableNormal1"/>
    <w:tblPr>
      <w:tblStyleRowBandSize w:val="1"/>
      <w:tblStyleColBandSize w:val="1"/>
      <w:tblCellMar>
        <w:left w:w="108.0" w:type="dxa"/>
        <w:right w:w="108.0" w:type="dxa"/>
      </w:tblCellMar>
    </w:tblPr>
  </w:style>
  <w:style w:type="table" w:styleId="affe" w:customStyle="1">
    <w:basedOn w:val="TableNormal1"/>
    <w:tblPr>
      <w:tblStyleRowBandSize w:val="1"/>
      <w:tblStyleColBandSize w:val="1"/>
      <w:tblCellMar>
        <w:left w:w="108.0" w:type="dxa"/>
        <w:right w:w="108.0" w:type="dxa"/>
      </w:tblCellMar>
    </w:tblPr>
  </w:style>
  <w:style w:type="table" w:styleId="afff" w:customStyle="1">
    <w:basedOn w:val="TableNormal1"/>
    <w:tblPr>
      <w:tblStyleRowBandSize w:val="1"/>
      <w:tblStyleColBandSize w:val="1"/>
      <w:tblCellMar>
        <w:left w:w="108.0" w:type="dxa"/>
        <w:right w:w="108.0" w:type="dxa"/>
      </w:tblCellMar>
    </w:tblPr>
  </w:style>
  <w:style w:type="table" w:styleId="afff0" w:customStyle="1">
    <w:basedOn w:val="TableNormal1"/>
    <w:tblPr>
      <w:tblStyleRowBandSize w:val="1"/>
      <w:tblStyleColBandSize w:val="1"/>
      <w:tblCellMar>
        <w:left w:w="108.0" w:type="dxa"/>
        <w:right w:w="108.0" w:type="dxa"/>
      </w:tblCellMar>
    </w:tblPr>
  </w:style>
  <w:style w:type="table" w:styleId="afff1" w:customStyle="1">
    <w:basedOn w:val="TableNormal1"/>
    <w:tblPr>
      <w:tblStyleRowBandSize w:val="1"/>
      <w:tblStyleColBandSize w:val="1"/>
      <w:tblCellMar>
        <w:left w:w="108.0" w:type="dxa"/>
        <w:right w:w="108.0" w:type="dxa"/>
      </w:tblCellMar>
    </w:tblPr>
  </w:style>
  <w:style w:type="table" w:styleId="afff2" w:customStyle="1">
    <w:basedOn w:val="TableNormal1"/>
    <w:tblPr>
      <w:tblStyleRowBandSize w:val="1"/>
      <w:tblStyleColBandSize w:val="1"/>
      <w:tblCellMar>
        <w:left w:w="108.0" w:type="dxa"/>
        <w:right w:w="108.0" w:type="dxa"/>
      </w:tblCellMar>
    </w:tblPr>
  </w:style>
  <w:style w:type="table" w:styleId="afff3" w:customStyle="1">
    <w:basedOn w:val="TableNormal1"/>
    <w:tblPr>
      <w:tblStyleRowBandSize w:val="1"/>
      <w:tblStyleColBandSize w:val="1"/>
      <w:tblCellMar>
        <w:left w:w="108.0" w:type="dxa"/>
        <w:right w:w="108.0" w:type="dxa"/>
      </w:tblCellMar>
    </w:tblPr>
  </w:style>
  <w:style w:type="table" w:styleId="afff4" w:customStyle="1">
    <w:basedOn w:val="TableNormal1"/>
    <w:tblPr>
      <w:tblStyleRowBandSize w:val="1"/>
      <w:tblStyleColBandSize w:val="1"/>
      <w:tblCellMar>
        <w:left w:w="108.0" w:type="dxa"/>
        <w:right w:w="108.0" w:type="dxa"/>
      </w:tblCellMar>
    </w:tblPr>
  </w:style>
  <w:style w:type="table" w:styleId="afff5" w:customStyle="1">
    <w:basedOn w:val="TableNormal1"/>
    <w:tblPr>
      <w:tblStyleRowBandSize w:val="1"/>
      <w:tblStyleColBandSize w:val="1"/>
      <w:tblCellMar>
        <w:left w:w="108.0" w:type="dxa"/>
        <w:right w:w="108.0" w:type="dxa"/>
      </w:tblCellMar>
    </w:tblPr>
  </w:style>
  <w:style w:type="table" w:styleId="afff6" w:customStyle="1">
    <w:basedOn w:val="TableNormal1"/>
    <w:tblPr>
      <w:tblStyleRowBandSize w:val="1"/>
      <w:tblStyleColBandSize w:val="1"/>
      <w:tblCellMar>
        <w:left w:w="108.0" w:type="dxa"/>
        <w:right w:w="108.0" w:type="dxa"/>
      </w:tblCellMar>
    </w:tblPr>
  </w:style>
  <w:style w:type="table" w:styleId="afff7" w:customStyle="1">
    <w:basedOn w:val="TableNormal1"/>
    <w:tblPr>
      <w:tblStyleRowBandSize w:val="1"/>
      <w:tblStyleColBandSize w:val="1"/>
      <w:tblCellMar>
        <w:left w:w="108.0" w:type="dxa"/>
        <w:right w:w="108.0" w:type="dxa"/>
      </w:tblCellMar>
    </w:tblPr>
  </w:style>
  <w:style w:type="table" w:styleId="afff8" w:customStyle="1">
    <w:basedOn w:val="TableNormal1"/>
    <w:tblPr>
      <w:tblStyleRowBandSize w:val="1"/>
      <w:tblStyleColBandSize w:val="1"/>
      <w:tblCellMar>
        <w:left w:w="108.0" w:type="dxa"/>
        <w:right w:w="108.0" w:type="dxa"/>
      </w:tblCellMar>
    </w:tblPr>
  </w:style>
  <w:style w:type="table" w:styleId="afff9" w:customStyle="1">
    <w:basedOn w:val="TableNormal1"/>
    <w:tblPr>
      <w:tblStyleRowBandSize w:val="1"/>
      <w:tblStyleColBandSize w:val="1"/>
      <w:tblCellMar>
        <w:left w:w="108.0" w:type="dxa"/>
        <w:right w:w="108.0" w:type="dxa"/>
      </w:tblCellMar>
    </w:tblPr>
  </w:style>
  <w:style w:type="table" w:styleId="afffa" w:customStyle="1">
    <w:basedOn w:val="TableNormal1"/>
    <w:tblPr>
      <w:tblStyleRowBandSize w:val="1"/>
      <w:tblStyleColBandSize w:val="1"/>
      <w:tblCellMar>
        <w:left w:w="108.0" w:type="dxa"/>
        <w:right w:w="108.0" w:type="dxa"/>
      </w:tblCellMar>
    </w:tblPr>
  </w:style>
  <w:style w:type="table" w:styleId="afffb" w:customStyle="1">
    <w:basedOn w:val="TableNormal1"/>
    <w:tblPr>
      <w:tblStyleRowBandSize w:val="1"/>
      <w:tblStyleColBandSize w:val="1"/>
      <w:tblCellMar>
        <w:left w:w="108.0" w:type="dxa"/>
        <w:right w:w="108.0" w:type="dxa"/>
      </w:tblCellMar>
    </w:tblPr>
  </w:style>
  <w:style w:type="table" w:styleId="afffc" w:customStyle="1">
    <w:basedOn w:val="TableNormal1"/>
    <w:tblPr>
      <w:tblStyleRowBandSize w:val="1"/>
      <w:tblStyleColBandSize w:val="1"/>
      <w:tblCellMar>
        <w:left w:w="108.0" w:type="dxa"/>
        <w:right w:w="108.0" w:type="dxa"/>
      </w:tblCellMar>
    </w:tblPr>
  </w:style>
  <w:style w:type="table" w:styleId="afffd" w:customStyle="1">
    <w:basedOn w:val="TableNormal1"/>
    <w:tblPr>
      <w:tblStyleRowBandSize w:val="1"/>
      <w:tblStyleColBandSize w:val="1"/>
      <w:tblCellMar>
        <w:left w:w="108.0" w:type="dxa"/>
        <w:right w:w="108.0" w:type="dxa"/>
      </w:tblCellMar>
    </w:tblPr>
  </w:style>
  <w:style w:type="table" w:styleId="afffe" w:customStyle="1">
    <w:basedOn w:val="TableNormal1"/>
    <w:tblPr>
      <w:tblStyleRowBandSize w:val="1"/>
      <w:tblStyleColBandSize w:val="1"/>
      <w:tblCellMar>
        <w:left w:w="108.0" w:type="dxa"/>
        <w:right w:w="108.0" w:type="dxa"/>
      </w:tblCellMar>
    </w:tblPr>
  </w:style>
  <w:style w:type="table" w:styleId="affff" w:customStyle="1">
    <w:basedOn w:val="TableNormal1"/>
    <w:tblPr>
      <w:tblStyleRowBandSize w:val="1"/>
      <w:tblStyleColBandSize w:val="1"/>
      <w:tblCellMar>
        <w:left w:w="108.0" w:type="dxa"/>
        <w:right w:w="108.0" w:type="dxa"/>
      </w:tblCellMar>
    </w:tblPr>
  </w:style>
  <w:style w:type="table" w:styleId="affff0" w:customStyle="1">
    <w:basedOn w:val="TableNormal1"/>
    <w:tblPr>
      <w:tblStyleRowBandSize w:val="1"/>
      <w:tblStyleColBandSize w:val="1"/>
      <w:tblCellMar>
        <w:left w:w="108.0" w:type="dxa"/>
        <w:right w:w="108.0" w:type="dxa"/>
      </w:tblCellMar>
    </w:tblPr>
  </w:style>
  <w:style w:type="table" w:styleId="affff1" w:customStyle="1">
    <w:basedOn w:val="TableNormal1"/>
    <w:tblPr>
      <w:tblStyleRowBandSize w:val="1"/>
      <w:tblStyleColBandSize w:val="1"/>
      <w:tblCellMar>
        <w:left w:w="108.0" w:type="dxa"/>
        <w:right w:w="108.0" w:type="dxa"/>
      </w:tblCellMar>
    </w:tblPr>
  </w:style>
  <w:style w:type="table" w:styleId="affff2" w:customStyle="1">
    <w:basedOn w:val="TableNormal1"/>
    <w:tblPr>
      <w:tblStyleRowBandSize w:val="1"/>
      <w:tblStyleColBandSize w:val="1"/>
      <w:tblCellMar>
        <w:left w:w="108.0" w:type="dxa"/>
        <w:right w:w="108.0" w:type="dxa"/>
      </w:tblCellMar>
    </w:tblPr>
  </w:style>
  <w:style w:type="table" w:styleId="affff3" w:customStyle="1">
    <w:basedOn w:val="TableNormal1"/>
    <w:tblPr>
      <w:tblStyleRowBandSize w:val="1"/>
      <w:tblStyleColBandSize w:val="1"/>
      <w:tblCellMar>
        <w:left w:w="108.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VX1ON2pHZ4gviAeD8teCN9H54w==">AMUW2mVLshstjPL2nY9RyI3NWLaR2wexKBjP2OiFLHq+v8B6QOEGyqhIzfSpkuV/B7ILIdy6Cz5Y+bxh6D3mjc+nELswrGuMuH5KeJxtr0jWOCae3Pj1fpmyWc1fKx4UavlYl9ql/AQiC/RekKBhRaGo2VYaFziHcD3dy54nOWHPioc8tnJe6KhYwBKBpdqAexBp3bl0oC625LLNqqNTcCqp0JU91ak5Z3JuDpMiTC37h76wbLM8FMg=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2019-09-12T13:01:00Z</dcterms:created>
  <dc:creator>Paul Devulder</dc:creator>
</cp:coreProperties>
</file>